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768" w:rsidRPr="00714641" w:rsidRDefault="00395768" w:rsidP="00395768">
      <w:pPr>
        <w:spacing w:after="0" w:line="240" w:lineRule="auto"/>
        <w:jc w:val="center"/>
        <w:rPr>
          <w:rFonts w:ascii="Times New Roman" w:eastAsia="Times New Roman" w:hAnsi="Times New Roman" w:cs="Times New Roman"/>
          <w:b/>
          <w:sz w:val="21"/>
          <w:szCs w:val="21"/>
        </w:rPr>
      </w:pPr>
      <w:r w:rsidRPr="00714641">
        <w:rPr>
          <w:rFonts w:ascii="Times New Roman" w:eastAsia="Times New Roman" w:hAnsi="Times New Roman" w:cs="Times New Roman"/>
          <w:noProof/>
          <w:sz w:val="21"/>
          <w:szCs w:val="21"/>
        </w:rPr>
        <w:drawing>
          <wp:anchor distT="0" distB="0" distL="114300" distR="114300" simplePos="0" relativeHeight="251661312" behindDoc="1" locked="0" layoutInCell="1" allowOverlap="1">
            <wp:simplePos x="0" y="0"/>
            <wp:positionH relativeFrom="column">
              <wp:posOffset>-114300</wp:posOffset>
            </wp:positionH>
            <wp:positionV relativeFrom="paragraph">
              <wp:posOffset>-114300</wp:posOffset>
            </wp:positionV>
            <wp:extent cx="914400" cy="914400"/>
            <wp:effectExtent l="19050" t="0" r="0" b="0"/>
            <wp:wrapTight wrapText="bothSides">
              <wp:wrapPolygon edited="0">
                <wp:start x="-450" y="0"/>
                <wp:lineTo x="-450" y="21150"/>
                <wp:lineTo x="21600" y="21150"/>
                <wp:lineTo x="21600" y="0"/>
                <wp:lineTo x="-450" y="0"/>
              </wp:wrapPolygon>
            </wp:wrapTight>
            <wp:docPr id="2" name="Рисунок 2" descr="Описание: Логотип Мегаполис чер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Логотип Мегаполис черный"/>
                    <pic:cNvPicPr>
                      <a:picLocks noChangeAspect="1" noChangeArrowheads="1"/>
                    </pic:cNvPicPr>
                  </pic:nvPicPr>
                  <pic:blipFill>
                    <a:blip r:embed="rId9"/>
                    <a:srcRect/>
                    <a:stretch>
                      <a:fillRect/>
                    </a:stretch>
                  </pic:blipFill>
                  <pic:spPr bwMode="auto">
                    <a:xfrm>
                      <a:off x="0" y="0"/>
                      <a:ext cx="914400" cy="914400"/>
                    </a:xfrm>
                    <a:prstGeom prst="rect">
                      <a:avLst/>
                    </a:prstGeom>
                    <a:noFill/>
                    <a:ln w="9525">
                      <a:noFill/>
                      <a:miter lim="800000"/>
                      <a:headEnd/>
                      <a:tailEnd/>
                    </a:ln>
                  </pic:spPr>
                </pic:pic>
              </a:graphicData>
            </a:graphic>
          </wp:anchor>
        </w:drawing>
      </w:r>
      <w:r w:rsidRPr="00714641">
        <w:rPr>
          <w:rFonts w:ascii="Times New Roman" w:eastAsia="Times New Roman" w:hAnsi="Times New Roman" w:cs="Times New Roman"/>
          <w:b/>
          <w:sz w:val="21"/>
          <w:szCs w:val="21"/>
        </w:rPr>
        <w:t xml:space="preserve">Договор № </w:t>
      </w:r>
      <w:r w:rsidR="002023E8">
        <w:rPr>
          <w:rFonts w:ascii="Times New Roman" w:eastAsia="Times New Roman" w:hAnsi="Times New Roman" w:cs="Times New Roman"/>
          <w:b/>
          <w:sz w:val="21"/>
          <w:szCs w:val="21"/>
        </w:rPr>
        <w:t>15</w:t>
      </w:r>
      <w:r w:rsidR="0021476F" w:rsidRPr="00714641">
        <w:rPr>
          <w:rFonts w:ascii="Times New Roman" w:eastAsia="Times New Roman" w:hAnsi="Times New Roman" w:cs="Times New Roman"/>
          <w:b/>
          <w:sz w:val="21"/>
          <w:szCs w:val="21"/>
        </w:rPr>
        <w:t>/</w:t>
      </w:r>
      <w:r w:rsidR="00A3154D">
        <w:rPr>
          <w:rFonts w:ascii="Times New Roman" w:eastAsia="Times New Roman" w:hAnsi="Times New Roman" w:cs="Times New Roman"/>
          <w:b/>
          <w:sz w:val="21"/>
          <w:szCs w:val="21"/>
        </w:rPr>
        <w:t>___</w:t>
      </w:r>
    </w:p>
    <w:p w:rsidR="00454A7D" w:rsidRPr="00714641" w:rsidRDefault="00395768" w:rsidP="00454A7D">
      <w:pPr>
        <w:spacing w:after="0" w:line="240" w:lineRule="auto"/>
        <w:jc w:val="center"/>
        <w:rPr>
          <w:rFonts w:ascii="Times New Roman" w:eastAsia="Times New Roman" w:hAnsi="Times New Roman" w:cs="Times New Roman"/>
          <w:sz w:val="21"/>
          <w:szCs w:val="21"/>
        </w:rPr>
      </w:pPr>
      <w:r w:rsidRPr="00714641">
        <w:rPr>
          <w:rFonts w:ascii="Times New Roman" w:eastAsia="Times New Roman" w:hAnsi="Times New Roman" w:cs="Times New Roman"/>
          <w:sz w:val="21"/>
          <w:szCs w:val="21"/>
        </w:rPr>
        <w:t xml:space="preserve">участия </w:t>
      </w:r>
      <w:r w:rsidR="00454A7D" w:rsidRPr="00714641">
        <w:rPr>
          <w:rFonts w:ascii="Times New Roman" w:eastAsia="Times New Roman" w:hAnsi="Times New Roman" w:cs="Times New Roman"/>
          <w:sz w:val="21"/>
          <w:szCs w:val="21"/>
        </w:rPr>
        <w:t xml:space="preserve">в долевом строительстве </w:t>
      </w:r>
      <w:r w:rsidR="00624224">
        <w:rPr>
          <w:rFonts w:ascii="Times New Roman" w:eastAsia="Times New Roman" w:hAnsi="Times New Roman" w:cs="Times New Roman"/>
          <w:bCs/>
          <w:sz w:val="21"/>
          <w:szCs w:val="21"/>
        </w:rPr>
        <w:t>6</w:t>
      </w:r>
      <w:r w:rsidR="00004B47">
        <w:rPr>
          <w:rFonts w:ascii="Times New Roman" w:eastAsia="Times New Roman" w:hAnsi="Times New Roman" w:cs="Times New Roman"/>
          <w:bCs/>
          <w:sz w:val="21"/>
          <w:szCs w:val="21"/>
        </w:rPr>
        <w:t>-ти этажного многоквартирного</w:t>
      </w:r>
      <w:r w:rsidR="00454A7D" w:rsidRPr="00714641">
        <w:rPr>
          <w:rFonts w:ascii="Times New Roman" w:eastAsia="Times New Roman" w:hAnsi="Times New Roman" w:cs="Times New Roman"/>
          <w:bCs/>
          <w:sz w:val="21"/>
          <w:szCs w:val="21"/>
        </w:rPr>
        <w:t xml:space="preserve"> жилого дома </w:t>
      </w:r>
      <w:r w:rsidR="0000157D" w:rsidRPr="00714641">
        <w:rPr>
          <w:rFonts w:ascii="Times New Roman" w:eastAsia="Times New Roman" w:hAnsi="Times New Roman" w:cs="Times New Roman"/>
          <w:bCs/>
          <w:sz w:val="21"/>
          <w:szCs w:val="21"/>
        </w:rPr>
        <w:t>по адресу: город Тамбов, ул</w:t>
      </w:r>
      <w:proofErr w:type="gramStart"/>
      <w:r w:rsidR="0000157D" w:rsidRPr="00714641">
        <w:rPr>
          <w:rFonts w:ascii="Times New Roman" w:eastAsia="Times New Roman" w:hAnsi="Times New Roman" w:cs="Times New Roman"/>
          <w:bCs/>
          <w:sz w:val="21"/>
          <w:szCs w:val="21"/>
        </w:rPr>
        <w:t>.</w:t>
      </w:r>
      <w:r w:rsidR="00BB2C54">
        <w:rPr>
          <w:rFonts w:ascii="Times New Roman" w:eastAsia="Times New Roman" w:hAnsi="Times New Roman" w:cs="Times New Roman"/>
          <w:bCs/>
          <w:sz w:val="21"/>
          <w:szCs w:val="21"/>
        </w:rPr>
        <w:t>Н</w:t>
      </w:r>
      <w:proofErr w:type="gramEnd"/>
      <w:r w:rsidR="00BB2C54">
        <w:rPr>
          <w:rFonts w:ascii="Times New Roman" w:eastAsia="Times New Roman" w:hAnsi="Times New Roman" w:cs="Times New Roman"/>
          <w:bCs/>
          <w:sz w:val="21"/>
          <w:szCs w:val="21"/>
        </w:rPr>
        <w:t>аучная, д.</w:t>
      </w:r>
      <w:r w:rsidR="002023E8">
        <w:rPr>
          <w:rFonts w:ascii="Times New Roman" w:eastAsia="Times New Roman" w:hAnsi="Times New Roman" w:cs="Times New Roman"/>
          <w:bCs/>
          <w:sz w:val="21"/>
          <w:szCs w:val="21"/>
        </w:rPr>
        <w:t>4</w:t>
      </w:r>
    </w:p>
    <w:p w:rsidR="00395768" w:rsidRPr="00714641" w:rsidRDefault="00395768" w:rsidP="00395768">
      <w:pPr>
        <w:spacing w:after="0" w:line="240" w:lineRule="auto"/>
        <w:jc w:val="center"/>
        <w:rPr>
          <w:rFonts w:ascii="Times New Roman" w:eastAsia="Times New Roman" w:hAnsi="Times New Roman" w:cs="Times New Roman"/>
          <w:sz w:val="21"/>
          <w:szCs w:val="21"/>
        </w:rPr>
      </w:pPr>
    </w:p>
    <w:p w:rsidR="00395768" w:rsidRPr="00714641" w:rsidRDefault="006E4388" w:rsidP="00395768">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noProof/>
          <w:sz w:val="21"/>
          <w:szCs w:val="21"/>
        </w:rPr>
        <w:pict>
          <v:line id="Прямая соединительная линия 1" o:spid="_x0000_s1026" style="position:absolute;left:0;text-align:left;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2pt,7.3pt" to="42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CkoTwIAAFgEAAAOAAAAZHJzL2Uyb0RvYy54bWysVM2O0zAQviPxDlbubZpuutuNNl2hpuWy&#10;wEq7PIBrO42FY1u227RCSMAZqY/AK3AAaaUFniF9I8buDyxcECIHZ+yZ+fLNN+NcXK5qgZbMWK5k&#10;HiXdXoSYJIpyOc+jl7fTzjBC1mFJsVCS5dGa2ehy9PjRRaMz1leVEpQZBCDSZo3Oo8o5ncWxJRWr&#10;se0qzSQ4S2Vq7GBr5jE1uAH0WsT9Xu80bpSh2ijCrIXTYueMRgG/LBlxL8rSModEHgE3F1YT1plf&#10;49EFzuYG64qTPQ38DyxqzCV89AhVYIfRwvA/oGpOjLKqdF2i6liVJScs1ADVJL3fqrmpsGahFhDH&#10;6qNM9v/BkufLa4M4zaOTCElcQ4vaj9u32037tf203aDtu/Z7+6X93N6139q77Xuw77cfwPbO9n5/&#10;vEGJV7LRNgPAsbw2Xguykjf6SpFXFkk1rrCcs1DR7VrDZ0JG/CDFb6wGPrPmmaIQgxdOBVlXpak9&#10;JAiGVqF762P32MohAoeDwckwPYMmk4MvxtkhURvrnjJVI2/kkeDSC4szvLyyDqhD6CHEH0s15UKE&#10;4RASNXl0PugPQoJVglPv9GHWzGdjYdAS+/EKj9cBwB6EGbWQNIBVDNPJ3naYi50N8UJ6PCgF6Oyt&#10;3fy8Pu+dT4aTYdpJ+6eTTtoris6T6TjtnE6Ts0FxUozHRfLGU0vSrOKUMunZHWY5Sf9uVva3ajeF&#10;x2k+yhA/RA8lAtnDO5AOvfTt2w3CTNH1tfFq+LbC+Ibg/VXz9+PXfYj6+UMY/QAAAP//AwBQSwME&#10;FAAGAAgAAAAhAOWAiRfdAAAACQEAAA8AAABkcnMvZG93bnJldi54bWxMj8FOwzAQRO9I/IO1SFyq&#10;1mkoVRXiVAjIrRcKiOs2XpKIeJ3Gbhv4+i7iAMedeZqdydej69SRhtB6NjCfJaCIK29brg28vpTT&#10;FagQkS12nsnAFwVYF5cXOWbWn/iZjttYKwnhkKGBJsY+0zpUDTkMM98Ti/fhB4dRzqHWdsCThLtO&#10;p0my1A5blg8N9vTQUPW5PTgDoXyjffk9qSbJ+03tKd0/bp7QmOur8f4OVKQx/sHwU1+qQyGddv7A&#10;NqjOwDRNFoKKsViCEmB1O5ctu19BF7n+v6A4AwAA//8DAFBLAQItABQABgAIAAAAIQC2gziS/gAA&#10;AOEBAAATAAAAAAAAAAAAAAAAAAAAAABbQ29udGVudF9UeXBlc10ueG1sUEsBAi0AFAAGAAgAAAAh&#10;ADj9If/WAAAAlAEAAAsAAAAAAAAAAAAAAAAALwEAAF9yZWxzLy5yZWxzUEsBAi0AFAAGAAgAAAAh&#10;AIIIKShPAgAAWAQAAA4AAAAAAAAAAAAAAAAALgIAAGRycy9lMm9Eb2MueG1sUEsBAi0AFAAGAAgA&#10;AAAhAOWAiRfdAAAACQEAAA8AAAAAAAAAAAAAAAAAqQQAAGRycy9kb3ducmV2LnhtbFBLBQYAAAAA&#10;BAAEAPMAAACzBQAAAAA=&#10;"/>
        </w:pict>
      </w:r>
    </w:p>
    <w:p w:rsidR="00395768" w:rsidRPr="00714641" w:rsidRDefault="00395768" w:rsidP="00396C70">
      <w:pPr>
        <w:spacing w:after="0" w:line="240" w:lineRule="auto"/>
        <w:jc w:val="both"/>
        <w:rPr>
          <w:rFonts w:ascii="Times New Roman" w:eastAsia="Times New Roman" w:hAnsi="Times New Roman" w:cs="Times New Roman"/>
          <w:color w:val="FF0000"/>
          <w:sz w:val="21"/>
          <w:szCs w:val="21"/>
        </w:rPr>
      </w:pPr>
      <w:r w:rsidRPr="00714641">
        <w:rPr>
          <w:rFonts w:ascii="Times New Roman" w:eastAsia="Times New Roman" w:hAnsi="Times New Roman" w:cs="Times New Roman"/>
          <w:sz w:val="21"/>
          <w:szCs w:val="21"/>
        </w:rPr>
        <w:t>г. Тамбов</w:t>
      </w:r>
      <w:r w:rsidRPr="00714641">
        <w:rPr>
          <w:rFonts w:ascii="Times New Roman" w:eastAsia="Times New Roman" w:hAnsi="Times New Roman" w:cs="Times New Roman"/>
          <w:sz w:val="21"/>
          <w:szCs w:val="21"/>
        </w:rPr>
        <w:tab/>
      </w:r>
      <w:r w:rsidRPr="00714641">
        <w:rPr>
          <w:rFonts w:ascii="Times New Roman" w:eastAsia="Times New Roman" w:hAnsi="Times New Roman" w:cs="Times New Roman"/>
          <w:sz w:val="21"/>
          <w:szCs w:val="21"/>
        </w:rPr>
        <w:tab/>
      </w:r>
      <w:r w:rsidRPr="00714641">
        <w:rPr>
          <w:rFonts w:ascii="Times New Roman" w:eastAsia="Times New Roman" w:hAnsi="Times New Roman" w:cs="Times New Roman"/>
          <w:sz w:val="21"/>
          <w:szCs w:val="21"/>
        </w:rPr>
        <w:tab/>
      </w:r>
      <w:r w:rsidR="00622F2A">
        <w:rPr>
          <w:rFonts w:ascii="Times New Roman" w:eastAsia="Times New Roman" w:hAnsi="Times New Roman" w:cs="Times New Roman"/>
          <w:sz w:val="21"/>
          <w:szCs w:val="21"/>
        </w:rPr>
        <w:t xml:space="preserve">                                                    </w:t>
      </w:r>
      <w:r w:rsidR="002023E8">
        <w:rPr>
          <w:rFonts w:ascii="Times New Roman" w:eastAsia="Times New Roman" w:hAnsi="Times New Roman" w:cs="Times New Roman"/>
          <w:sz w:val="21"/>
          <w:szCs w:val="21"/>
        </w:rPr>
        <w:t xml:space="preserve">             </w:t>
      </w:r>
      <w:r w:rsidR="00622F2A">
        <w:rPr>
          <w:rFonts w:ascii="Times New Roman" w:eastAsia="Times New Roman" w:hAnsi="Times New Roman" w:cs="Times New Roman"/>
          <w:sz w:val="21"/>
          <w:szCs w:val="21"/>
        </w:rPr>
        <w:t xml:space="preserve">      </w:t>
      </w:r>
      <w:r w:rsidR="00D86800">
        <w:rPr>
          <w:rFonts w:ascii="Times New Roman" w:eastAsia="Times New Roman" w:hAnsi="Times New Roman" w:cs="Times New Roman"/>
          <w:color w:val="FF0000"/>
          <w:sz w:val="21"/>
          <w:szCs w:val="21"/>
        </w:rPr>
        <w:t>_________</w:t>
      </w:r>
      <w:r w:rsidR="002023E8">
        <w:rPr>
          <w:rFonts w:ascii="Times New Roman" w:eastAsia="Times New Roman" w:hAnsi="Times New Roman" w:cs="Times New Roman"/>
          <w:color w:val="FF0000"/>
          <w:sz w:val="21"/>
          <w:szCs w:val="21"/>
        </w:rPr>
        <w:t xml:space="preserve"> </w:t>
      </w:r>
      <w:r w:rsidR="00990132" w:rsidRPr="00622F2A">
        <w:rPr>
          <w:rFonts w:ascii="Times New Roman" w:eastAsia="Times New Roman" w:hAnsi="Times New Roman" w:cs="Times New Roman"/>
          <w:color w:val="FF0000"/>
          <w:sz w:val="21"/>
          <w:szCs w:val="21"/>
        </w:rPr>
        <w:t xml:space="preserve"> 20</w:t>
      </w:r>
      <w:r w:rsidR="004821AA" w:rsidRPr="00622F2A">
        <w:rPr>
          <w:rFonts w:ascii="Times New Roman" w:eastAsia="Times New Roman" w:hAnsi="Times New Roman" w:cs="Times New Roman"/>
          <w:color w:val="FF0000"/>
          <w:sz w:val="21"/>
          <w:szCs w:val="21"/>
        </w:rPr>
        <w:t>2</w:t>
      </w:r>
      <w:r w:rsidR="002023E8">
        <w:rPr>
          <w:rFonts w:ascii="Times New Roman" w:eastAsia="Times New Roman" w:hAnsi="Times New Roman" w:cs="Times New Roman"/>
          <w:color w:val="FF0000"/>
          <w:sz w:val="21"/>
          <w:szCs w:val="21"/>
        </w:rPr>
        <w:t>1</w:t>
      </w:r>
      <w:r w:rsidRPr="00622F2A">
        <w:rPr>
          <w:rFonts w:ascii="Times New Roman" w:eastAsia="Times New Roman" w:hAnsi="Times New Roman" w:cs="Times New Roman"/>
          <w:color w:val="FF0000"/>
          <w:sz w:val="21"/>
          <w:szCs w:val="21"/>
        </w:rPr>
        <w:t xml:space="preserve"> года</w:t>
      </w:r>
    </w:p>
    <w:p w:rsidR="00395768" w:rsidRPr="00714641" w:rsidRDefault="00395768" w:rsidP="00395768">
      <w:pPr>
        <w:spacing w:after="0" w:line="240" w:lineRule="auto"/>
        <w:jc w:val="both"/>
        <w:rPr>
          <w:rFonts w:ascii="Times New Roman" w:eastAsia="Times New Roman" w:hAnsi="Times New Roman" w:cs="Times New Roman"/>
          <w:color w:val="FF0000"/>
          <w:sz w:val="21"/>
          <w:szCs w:val="21"/>
        </w:rPr>
      </w:pPr>
    </w:p>
    <w:p w:rsidR="00460B1A" w:rsidRPr="00C66C11" w:rsidRDefault="00395768" w:rsidP="00724937">
      <w:pPr>
        <w:spacing w:after="0" w:line="240" w:lineRule="auto"/>
        <w:jc w:val="both"/>
        <w:rPr>
          <w:rFonts w:ascii="Times New Roman" w:eastAsia="Times New Roman" w:hAnsi="Times New Roman" w:cs="Times New Roman"/>
          <w:sz w:val="21"/>
          <w:szCs w:val="21"/>
        </w:rPr>
      </w:pPr>
      <w:r w:rsidRPr="00714641">
        <w:rPr>
          <w:rFonts w:ascii="Times New Roman" w:eastAsia="Times New Roman" w:hAnsi="Times New Roman" w:cs="Times New Roman"/>
          <w:sz w:val="21"/>
          <w:szCs w:val="21"/>
        </w:rPr>
        <w:tab/>
      </w:r>
      <w:r w:rsidRPr="00622F2A">
        <w:rPr>
          <w:rFonts w:ascii="Times New Roman" w:eastAsia="Times New Roman" w:hAnsi="Times New Roman" w:cs="Times New Roman"/>
          <w:b/>
          <w:sz w:val="21"/>
          <w:szCs w:val="21"/>
        </w:rPr>
        <w:t xml:space="preserve">Общество с ограниченной ответственностью </w:t>
      </w:r>
      <w:r w:rsidR="00605AAD" w:rsidRPr="00622F2A">
        <w:rPr>
          <w:rFonts w:ascii="Times New Roman" w:eastAsia="Times New Roman" w:hAnsi="Times New Roman" w:cs="Times New Roman"/>
          <w:b/>
          <w:sz w:val="21"/>
          <w:szCs w:val="21"/>
        </w:rPr>
        <w:t>«</w:t>
      </w:r>
      <w:r w:rsidR="00321D67" w:rsidRPr="00622F2A">
        <w:rPr>
          <w:rFonts w:ascii="Times New Roman" w:eastAsia="Times New Roman" w:hAnsi="Times New Roman" w:cs="Times New Roman"/>
          <w:b/>
          <w:sz w:val="21"/>
          <w:szCs w:val="21"/>
        </w:rPr>
        <w:t>Специализированный застройщик «</w:t>
      </w:r>
      <w:r w:rsidR="00BB2C54" w:rsidRPr="00622F2A">
        <w:rPr>
          <w:rFonts w:ascii="Times New Roman" w:eastAsia="Times New Roman" w:hAnsi="Times New Roman" w:cs="Times New Roman"/>
          <w:b/>
          <w:sz w:val="21"/>
          <w:szCs w:val="21"/>
        </w:rPr>
        <w:t>Мегаполис</w:t>
      </w:r>
      <w:r w:rsidRPr="00622F2A">
        <w:rPr>
          <w:rFonts w:ascii="Times New Roman" w:eastAsia="Times New Roman" w:hAnsi="Times New Roman" w:cs="Times New Roman"/>
          <w:b/>
          <w:sz w:val="21"/>
          <w:szCs w:val="21"/>
        </w:rPr>
        <w:t>»</w:t>
      </w:r>
      <w:r w:rsidRPr="00714641">
        <w:rPr>
          <w:rFonts w:ascii="Times New Roman" w:eastAsia="Times New Roman" w:hAnsi="Times New Roman" w:cs="Times New Roman"/>
          <w:sz w:val="21"/>
          <w:szCs w:val="21"/>
        </w:rPr>
        <w:t xml:space="preserve">, именуемое в дальнейшем </w:t>
      </w:r>
      <w:r w:rsidRPr="00714641">
        <w:rPr>
          <w:rFonts w:ascii="Times New Roman" w:eastAsia="Times New Roman" w:hAnsi="Times New Roman" w:cs="Times New Roman"/>
          <w:b/>
          <w:i/>
          <w:sz w:val="21"/>
          <w:szCs w:val="21"/>
        </w:rPr>
        <w:t>Застройщик</w:t>
      </w:r>
      <w:r w:rsidRPr="00714641">
        <w:rPr>
          <w:rFonts w:ascii="Times New Roman" w:eastAsia="Times New Roman" w:hAnsi="Times New Roman" w:cs="Times New Roman"/>
          <w:sz w:val="21"/>
          <w:szCs w:val="21"/>
        </w:rPr>
        <w:t xml:space="preserve">, в лице </w:t>
      </w:r>
      <w:r w:rsidR="001E2960" w:rsidRPr="00714641">
        <w:rPr>
          <w:rFonts w:ascii="Times New Roman" w:eastAsia="Times New Roman" w:hAnsi="Times New Roman" w:cs="Times New Roman"/>
          <w:sz w:val="21"/>
          <w:szCs w:val="21"/>
        </w:rPr>
        <w:t>Управляющего – индивидуального предпринимателя</w:t>
      </w:r>
      <w:r w:rsidR="00622F2A">
        <w:rPr>
          <w:rFonts w:ascii="Times New Roman" w:eastAsia="Times New Roman" w:hAnsi="Times New Roman" w:cs="Times New Roman"/>
          <w:sz w:val="21"/>
          <w:szCs w:val="21"/>
        </w:rPr>
        <w:t xml:space="preserve"> </w:t>
      </w:r>
      <w:proofErr w:type="spellStart"/>
      <w:r w:rsidRPr="00622F2A">
        <w:rPr>
          <w:rFonts w:ascii="Times New Roman" w:eastAsia="Times New Roman" w:hAnsi="Times New Roman" w:cs="Times New Roman"/>
          <w:i/>
          <w:sz w:val="21"/>
          <w:szCs w:val="21"/>
        </w:rPr>
        <w:t>Дорожкина</w:t>
      </w:r>
      <w:proofErr w:type="spellEnd"/>
      <w:r w:rsidRPr="00622F2A">
        <w:rPr>
          <w:rFonts w:ascii="Times New Roman" w:eastAsia="Times New Roman" w:hAnsi="Times New Roman" w:cs="Times New Roman"/>
          <w:i/>
          <w:sz w:val="21"/>
          <w:szCs w:val="21"/>
        </w:rPr>
        <w:t xml:space="preserve"> Альберта Игоревича</w:t>
      </w:r>
      <w:r w:rsidRPr="00714641">
        <w:rPr>
          <w:rFonts w:ascii="Times New Roman" w:eastAsia="Times New Roman" w:hAnsi="Times New Roman" w:cs="Times New Roman"/>
          <w:sz w:val="21"/>
          <w:szCs w:val="21"/>
        </w:rPr>
        <w:t>, действующего на основании устава, с одной стороны,  и</w:t>
      </w:r>
      <w:r w:rsidR="00622F2A">
        <w:rPr>
          <w:rFonts w:ascii="Times New Roman" w:eastAsia="Times New Roman" w:hAnsi="Times New Roman" w:cs="Times New Roman"/>
          <w:sz w:val="21"/>
          <w:szCs w:val="21"/>
        </w:rPr>
        <w:t xml:space="preserve"> </w:t>
      </w:r>
      <w:r w:rsidR="00A3154D">
        <w:rPr>
          <w:rFonts w:ascii="Times New Roman" w:eastAsia="Times New Roman" w:hAnsi="Times New Roman" w:cs="Times New Roman"/>
          <w:b/>
          <w:color w:val="FF0000"/>
          <w:sz w:val="21"/>
          <w:szCs w:val="21"/>
        </w:rPr>
        <w:t>________________________________________________________________________________________________________________________________________________</w:t>
      </w:r>
      <w:r w:rsidR="00F50C37">
        <w:rPr>
          <w:rFonts w:ascii="Times New Roman" w:hAnsi="Times New Roman"/>
          <w:color w:val="FF0000"/>
          <w:sz w:val="21"/>
          <w:szCs w:val="21"/>
        </w:rPr>
        <w:t xml:space="preserve">, </w:t>
      </w:r>
      <w:r w:rsidR="003D4BA2" w:rsidRPr="00714641">
        <w:rPr>
          <w:rFonts w:ascii="Times New Roman" w:eastAsia="Times New Roman" w:hAnsi="Times New Roman" w:cs="Times New Roman"/>
          <w:sz w:val="21"/>
          <w:szCs w:val="21"/>
        </w:rPr>
        <w:t>и</w:t>
      </w:r>
      <w:r w:rsidRPr="00714641">
        <w:rPr>
          <w:rFonts w:ascii="Times New Roman" w:eastAsia="Times New Roman" w:hAnsi="Times New Roman" w:cs="Times New Roman"/>
          <w:sz w:val="21"/>
          <w:szCs w:val="21"/>
        </w:rPr>
        <w:t>менуем</w:t>
      </w:r>
      <w:r w:rsidR="00935EFE" w:rsidRPr="00714641">
        <w:rPr>
          <w:rFonts w:ascii="Times New Roman" w:eastAsia="Times New Roman" w:hAnsi="Times New Roman" w:cs="Times New Roman"/>
          <w:sz w:val="21"/>
          <w:szCs w:val="21"/>
        </w:rPr>
        <w:t>ы</w:t>
      </w:r>
      <w:proofErr w:type="gramStart"/>
      <w:r w:rsidR="00935EFE" w:rsidRPr="00714641">
        <w:rPr>
          <w:rFonts w:ascii="Times New Roman" w:eastAsia="Times New Roman" w:hAnsi="Times New Roman" w:cs="Times New Roman"/>
          <w:sz w:val="21"/>
          <w:szCs w:val="21"/>
        </w:rPr>
        <w:t>й</w:t>
      </w:r>
      <w:r w:rsidR="0053301B" w:rsidRPr="00714641">
        <w:rPr>
          <w:rFonts w:ascii="Times New Roman" w:eastAsia="Times New Roman" w:hAnsi="Times New Roman" w:cs="Times New Roman"/>
          <w:sz w:val="21"/>
          <w:szCs w:val="21"/>
        </w:rPr>
        <w:t>(</w:t>
      </w:r>
      <w:proofErr w:type="spellStart"/>
      <w:proofErr w:type="gramEnd"/>
      <w:r w:rsidR="0053301B" w:rsidRPr="00714641">
        <w:rPr>
          <w:rFonts w:ascii="Times New Roman" w:eastAsia="Times New Roman" w:hAnsi="Times New Roman" w:cs="Times New Roman"/>
          <w:sz w:val="21"/>
          <w:szCs w:val="21"/>
        </w:rPr>
        <w:t>ая</w:t>
      </w:r>
      <w:proofErr w:type="spellEnd"/>
      <w:r w:rsidR="0053301B" w:rsidRPr="00714641">
        <w:rPr>
          <w:rFonts w:ascii="Times New Roman" w:eastAsia="Times New Roman" w:hAnsi="Times New Roman" w:cs="Times New Roman"/>
          <w:sz w:val="21"/>
          <w:szCs w:val="21"/>
        </w:rPr>
        <w:t>)</w:t>
      </w:r>
      <w:r w:rsidR="00832463">
        <w:rPr>
          <w:rFonts w:ascii="Times New Roman" w:eastAsia="Times New Roman" w:hAnsi="Times New Roman" w:cs="Times New Roman"/>
          <w:sz w:val="21"/>
          <w:szCs w:val="21"/>
        </w:rPr>
        <w:t xml:space="preserve"> </w:t>
      </w:r>
      <w:r w:rsidRPr="00714641">
        <w:rPr>
          <w:rFonts w:ascii="Times New Roman" w:eastAsia="Times New Roman" w:hAnsi="Times New Roman" w:cs="Times New Roman"/>
          <w:sz w:val="21"/>
          <w:szCs w:val="21"/>
        </w:rPr>
        <w:t xml:space="preserve">в дальнейшем </w:t>
      </w:r>
      <w:r w:rsidRPr="00714641">
        <w:rPr>
          <w:rFonts w:ascii="Times New Roman" w:eastAsia="Times New Roman" w:hAnsi="Times New Roman" w:cs="Times New Roman"/>
          <w:b/>
          <w:i/>
          <w:sz w:val="21"/>
          <w:szCs w:val="21"/>
        </w:rPr>
        <w:t>Участник долевого строительства</w:t>
      </w:r>
      <w:r w:rsidRPr="00714641">
        <w:rPr>
          <w:rFonts w:ascii="Times New Roman" w:eastAsia="Times New Roman" w:hAnsi="Times New Roman" w:cs="Times New Roman"/>
          <w:sz w:val="21"/>
          <w:szCs w:val="21"/>
        </w:rPr>
        <w:t xml:space="preserve">, с другой стороны, вместе именуемые </w:t>
      </w:r>
      <w:r w:rsidRPr="00714641">
        <w:rPr>
          <w:rFonts w:ascii="Times New Roman" w:eastAsia="Times New Roman" w:hAnsi="Times New Roman" w:cs="Times New Roman"/>
          <w:b/>
          <w:i/>
          <w:sz w:val="21"/>
          <w:szCs w:val="21"/>
        </w:rPr>
        <w:t>Стороны</w:t>
      </w:r>
      <w:r w:rsidRPr="00714641">
        <w:rPr>
          <w:rFonts w:ascii="Times New Roman" w:eastAsia="Times New Roman" w:hAnsi="Times New Roman" w:cs="Times New Roman"/>
          <w:sz w:val="21"/>
          <w:szCs w:val="21"/>
        </w:rPr>
        <w:t>, заключили настоящий договор о нижеследующем:</w:t>
      </w:r>
    </w:p>
    <w:p w:rsidR="00C66C11" w:rsidRPr="00C66C11" w:rsidRDefault="00C66C11" w:rsidP="00724937">
      <w:pPr>
        <w:spacing w:after="0" w:line="240" w:lineRule="auto"/>
        <w:jc w:val="both"/>
        <w:rPr>
          <w:rFonts w:ascii="Times New Roman" w:eastAsia="Times New Roman" w:hAnsi="Times New Roman" w:cs="Times New Roman"/>
          <w:sz w:val="21"/>
          <w:szCs w:val="21"/>
        </w:rPr>
      </w:pPr>
    </w:p>
    <w:p w:rsidR="00EA3AEE" w:rsidRPr="00C925E2" w:rsidRDefault="00A0121E" w:rsidP="00C925E2">
      <w:pPr>
        <w:numPr>
          <w:ilvl w:val="0"/>
          <w:numId w:val="1"/>
        </w:numPr>
        <w:spacing w:after="0" w:line="240" w:lineRule="auto"/>
        <w:jc w:val="center"/>
        <w:rPr>
          <w:rFonts w:ascii="Times New Roman" w:eastAsia="Times New Roman" w:hAnsi="Times New Roman" w:cs="Times New Roman"/>
          <w:b/>
          <w:sz w:val="21"/>
          <w:szCs w:val="21"/>
        </w:rPr>
      </w:pPr>
      <w:r w:rsidRPr="00714641">
        <w:rPr>
          <w:rFonts w:ascii="Times New Roman" w:eastAsia="Times New Roman" w:hAnsi="Times New Roman" w:cs="Times New Roman"/>
          <w:b/>
          <w:sz w:val="21"/>
          <w:szCs w:val="21"/>
        </w:rPr>
        <w:t>Термины и толкования</w:t>
      </w:r>
    </w:p>
    <w:p w:rsidR="006E4388" w:rsidRDefault="006E4388" w:rsidP="006E4388">
      <w:pPr>
        <w:spacing w:after="0" w:line="240" w:lineRule="auto"/>
        <w:ind w:left="72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Для целей настоящего Договора применяются следующие термины:</w:t>
      </w:r>
    </w:p>
    <w:p w:rsidR="006E4388" w:rsidRDefault="006E4388" w:rsidP="006E4388">
      <w:pPr>
        <w:pStyle w:val="a8"/>
        <w:numPr>
          <w:ilvl w:val="1"/>
          <w:numId w:val="7"/>
        </w:numPr>
        <w:spacing w:line="240" w:lineRule="auto"/>
        <w:ind w:left="0" w:firstLine="720"/>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Объект недвижимости  - </w:t>
      </w:r>
      <w:r>
        <w:rPr>
          <w:rFonts w:ascii="Times New Roman" w:eastAsia="Times New Roman" w:hAnsi="Times New Roman" w:cs="Times New Roman"/>
          <w:sz w:val="21"/>
          <w:szCs w:val="21"/>
        </w:rPr>
        <w:t xml:space="preserve">6-ти этажный многоквартирный жилой дом </w:t>
      </w:r>
      <w:r>
        <w:rPr>
          <w:rFonts w:ascii="Times New Roman" w:eastAsia="Times New Roman" w:hAnsi="Times New Roman" w:cs="Times New Roman"/>
          <w:bCs/>
          <w:sz w:val="21"/>
          <w:szCs w:val="21"/>
        </w:rPr>
        <w:t xml:space="preserve">по </w:t>
      </w:r>
      <w:proofErr w:type="spellStart"/>
      <w:r>
        <w:rPr>
          <w:rFonts w:ascii="Times New Roman" w:eastAsia="Times New Roman" w:hAnsi="Times New Roman" w:cs="Times New Roman"/>
          <w:bCs/>
          <w:sz w:val="21"/>
          <w:szCs w:val="21"/>
        </w:rPr>
        <w:t>ул</w:t>
      </w:r>
      <w:proofErr w:type="gramStart"/>
      <w:r>
        <w:rPr>
          <w:rFonts w:ascii="Times New Roman" w:eastAsia="Times New Roman" w:hAnsi="Times New Roman" w:cs="Times New Roman"/>
          <w:bCs/>
          <w:sz w:val="21"/>
          <w:szCs w:val="21"/>
        </w:rPr>
        <w:t>.Н</w:t>
      </w:r>
      <w:proofErr w:type="gramEnd"/>
      <w:r>
        <w:rPr>
          <w:rFonts w:ascii="Times New Roman" w:eastAsia="Times New Roman" w:hAnsi="Times New Roman" w:cs="Times New Roman"/>
          <w:bCs/>
          <w:sz w:val="21"/>
          <w:szCs w:val="21"/>
        </w:rPr>
        <w:t>аучной</w:t>
      </w:r>
      <w:proofErr w:type="spellEnd"/>
      <w:r>
        <w:rPr>
          <w:rFonts w:ascii="Times New Roman" w:eastAsia="Times New Roman" w:hAnsi="Times New Roman" w:cs="Times New Roman"/>
          <w:bCs/>
          <w:sz w:val="21"/>
          <w:szCs w:val="21"/>
        </w:rPr>
        <w:t>, 4 в  городе Тамбове, количество этажей - 7 (1 подземный, 6 надземных).</w:t>
      </w:r>
    </w:p>
    <w:p w:rsidR="006E4388" w:rsidRDefault="006E4388" w:rsidP="006E4388">
      <w:pPr>
        <w:pStyle w:val="a8"/>
        <w:numPr>
          <w:ilvl w:val="1"/>
          <w:numId w:val="7"/>
        </w:numPr>
        <w:spacing w:after="0" w:line="240" w:lineRule="auto"/>
        <w:ind w:left="0" w:firstLine="720"/>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Объект долевого строительства</w:t>
      </w:r>
      <w:r>
        <w:rPr>
          <w:rFonts w:ascii="Times New Roman" w:eastAsia="Times New Roman" w:hAnsi="Times New Roman" w:cs="Times New Roman"/>
          <w:sz w:val="21"/>
          <w:szCs w:val="21"/>
        </w:rPr>
        <w:t xml:space="preserve"> – жилое помещение,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 а также доли в общем имуществе Объекта недвижимости.</w:t>
      </w:r>
    </w:p>
    <w:p w:rsidR="006E4388" w:rsidRDefault="006E4388" w:rsidP="006E4388">
      <w:pPr>
        <w:pStyle w:val="a8"/>
        <w:numPr>
          <w:ilvl w:val="1"/>
          <w:numId w:val="7"/>
        </w:numPr>
        <w:spacing w:after="0" w:line="240" w:lineRule="auto"/>
        <w:ind w:left="0" w:firstLine="710"/>
        <w:jc w:val="both"/>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 Проектная общая площадь </w:t>
      </w:r>
      <w:r>
        <w:rPr>
          <w:rFonts w:ascii="Times New Roman" w:eastAsia="Times New Roman" w:hAnsi="Times New Roman" w:cs="Times New Roman"/>
          <w:sz w:val="21"/>
          <w:szCs w:val="21"/>
        </w:rPr>
        <w:t>Объекта долевого строительства – площадь по проекту в соответствии с ч.5.ст.15 «Жилищного кодекса Российской Федерации» от 29.12.2004 №188-ФЗ без учета обмеров, произведенных кадастровым инженером, имеющим действующий квалификационный аттестат кадастрового инженера.</w:t>
      </w:r>
    </w:p>
    <w:p w:rsidR="006E4388" w:rsidRDefault="006E4388" w:rsidP="006E4388">
      <w:pPr>
        <w:pStyle w:val="a8"/>
        <w:numPr>
          <w:ilvl w:val="1"/>
          <w:numId w:val="7"/>
        </w:numPr>
        <w:spacing w:after="0" w:line="240" w:lineRule="auto"/>
        <w:ind w:left="0" w:firstLine="710"/>
        <w:jc w:val="both"/>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Проектная общая приведенная площадь </w:t>
      </w:r>
      <w:r>
        <w:rPr>
          <w:rFonts w:ascii="Times New Roman" w:eastAsia="Times New Roman" w:hAnsi="Times New Roman" w:cs="Times New Roman"/>
          <w:sz w:val="21"/>
          <w:szCs w:val="21"/>
        </w:rPr>
        <w:t>Объекта долевого строительства - площадь по проекту, рассчитанная в соответствии с Приказом Минстроя России от 25 ноября 2016г. № 854/</w:t>
      </w:r>
      <w:proofErr w:type="spellStart"/>
      <w:proofErr w:type="gramStart"/>
      <w:r>
        <w:rPr>
          <w:rFonts w:ascii="Times New Roman" w:eastAsia="Times New Roman" w:hAnsi="Times New Roman" w:cs="Times New Roman"/>
          <w:sz w:val="21"/>
          <w:szCs w:val="21"/>
        </w:rPr>
        <w:t>пр</w:t>
      </w:r>
      <w:proofErr w:type="spellEnd"/>
      <w:proofErr w:type="gramEnd"/>
      <w:r>
        <w:rPr>
          <w:rFonts w:ascii="Times New Roman" w:eastAsia="Times New Roman" w:hAnsi="Times New Roman" w:cs="Times New Roman"/>
          <w:sz w:val="21"/>
          <w:szCs w:val="21"/>
        </w:rPr>
        <w:t>, состоящая из суммы Проектной общей площади жилого помещения и площади лоджии, веранды, балкона, террасы с понижающими коэффициентами, установленными федеральным органом исполнительной власти, без учета обмеров, произведенных кадастровым инженером, имеющим действующий квалификационный аттестат кадастрового инженера.</w:t>
      </w:r>
    </w:p>
    <w:p w:rsidR="006E4388" w:rsidRDefault="006E4388" w:rsidP="006E4388">
      <w:pPr>
        <w:pStyle w:val="a8"/>
        <w:numPr>
          <w:ilvl w:val="1"/>
          <w:numId w:val="7"/>
        </w:numPr>
        <w:spacing w:after="0" w:line="240" w:lineRule="auto"/>
        <w:ind w:left="0" w:firstLine="710"/>
        <w:jc w:val="both"/>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Общая площадь  </w:t>
      </w:r>
      <w:r>
        <w:rPr>
          <w:rFonts w:ascii="Times New Roman" w:eastAsia="Times New Roman" w:hAnsi="Times New Roman" w:cs="Times New Roman"/>
          <w:sz w:val="21"/>
          <w:szCs w:val="21"/>
        </w:rPr>
        <w:t>Объекта долевого строительства – площадь в соответствии с ч.5 ст.15 «Жилищного кодекса Российской Федерации» от 29.12.2004 № 188-ФЗ в соответствии с данными экспликации технического плана здания (Объекта недвижимости) изготовленного кадастровым инженером, имеющим действующий квалификационный аттестат кадастрового инженера.</w:t>
      </w:r>
    </w:p>
    <w:p w:rsidR="006E4388" w:rsidRDefault="006E4388" w:rsidP="006E4388">
      <w:pPr>
        <w:pStyle w:val="a8"/>
        <w:numPr>
          <w:ilvl w:val="1"/>
          <w:numId w:val="7"/>
        </w:numPr>
        <w:spacing w:after="0" w:line="240" w:lineRule="auto"/>
        <w:ind w:left="0" w:firstLine="710"/>
        <w:jc w:val="both"/>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Общая приведенная площадь </w:t>
      </w:r>
      <w:r>
        <w:rPr>
          <w:rFonts w:ascii="Times New Roman" w:eastAsia="Times New Roman" w:hAnsi="Times New Roman" w:cs="Times New Roman"/>
          <w:sz w:val="21"/>
          <w:szCs w:val="21"/>
        </w:rPr>
        <w:t>Объекта долевого строительства - площадь, рассчитанная в соответствии с Приказом Минстроя России от25 ноября 2016г. № 854/</w:t>
      </w:r>
      <w:proofErr w:type="spellStart"/>
      <w:proofErr w:type="gramStart"/>
      <w:r>
        <w:rPr>
          <w:rFonts w:ascii="Times New Roman" w:eastAsia="Times New Roman" w:hAnsi="Times New Roman" w:cs="Times New Roman"/>
          <w:sz w:val="21"/>
          <w:szCs w:val="21"/>
        </w:rPr>
        <w:t>пр</w:t>
      </w:r>
      <w:proofErr w:type="spellEnd"/>
      <w:proofErr w:type="gramEnd"/>
      <w:r>
        <w:rPr>
          <w:rFonts w:ascii="Times New Roman" w:eastAsia="Times New Roman" w:hAnsi="Times New Roman" w:cs="Times New Roman"/>
          <w:sz w:val="21"/>
          <w:szCs w:val="21"/>
        </w:rPr>
        <w:t>, состоящая из суммы Общей площади жилого помещения и площади лоджии, веранды, балкона, террасы с понижающими коэффициентами, установленными федеральным органом исполнительной власти в соответствии с данными технического плана здания (Объекта недвижимости), изготовленного кадастровым инженером, имеющим действующий квалификационный  аттестат кадастрового инженера.</w:t>
      </w:r>
    </w:p>
    <w:p w:rsidR="006E4388" w:rsidRDefault="006E4388" w:rsidP="006E4388">
      <w:pPr>
        <w:spacing w:after="0" w:line="240" w:lineRule="auto"/>
        <w:ind w:left="720"/>
        <w:rPr>
          <w:rFonts w:ascii="Times New Roman" w:eastAsia="Times New Roman" w:hAnsi="Times New Roman" w:cs="Times New Roman"/>
          <w:b/>
          <w:sz w:val="21"/>
          <w:szCs w:val="21"/>
        </w:rPr>
      </w:pPr>
    </w:p>
    <w:p w:rsidR="006E4388" w:rsidRDefault="006E4388" w:rsidP="006E4388">
      <w:pPr>
        <w:pStyle w:val="a8"/>
        <w:numPr>
          <w:ilvl w:val="0"/>
          <w:numId w:val="8"/>
        </w:numPr>
        <w:spacing w:line="240" w:lineRule="auto"/>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Правовое основание договора</w:t>
      </w:r>
    </w:p>
    <w:p w:rsidR="006E4388" w:rsidRDefault="006E4388" w:rsidP="006E4388">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ab/>
        <w:t>2.1. Договор заключен в  соответствии с Гражданским кодексом Российской Федерации,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E4388" w:rsidRDefault="006E4388" w:rsidP="006E4388">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ab/>
        <w:t>2.2. Правовым основанием для заключения настоящего договора является:</w:t>
      </w:r>
    </w:p>
    <w:p w:rsidR="006E4388" w:rsidRDefault="006E4388" w:rsidP="006E4388">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ab/>
        <w:t xml:space="preserve">2.2.1. Разрешение на строительство  № </w:t>
      </w:r>
      <w:r>
        <w:rPr>
          <w:rFonts w:ascii="Times New Roman" w:eastAsia="Times New Roman" w:hAnsi="Times New Roman" w:cs="Times New Roman"/>
          <w:color w:val="FF0000"/>
          <w:sz w:val="21"/>
          <w:szCs w:val="21"/>
        </w:rPr>
        <w:t>68-306000-031-2021, выдано 21.06.2021</w:t>
      </w:r>
      <w:r>
        <w:rPr>
          <w:rFonts w:ascii="Times New Roman" w:eastAsia="Times New Roman" w:hAnsi="Times New Roman" w:cs="Times New Roman"/>
          <w:sz w:val="21"/>
          <w:szCs w:val="21"/>
        </w:rPr>
        <w:t xml:space="preserve"> года Управлением градостроительства и архитектуры Тамбовской области.</w:t>
      </w:r>
    </w:p>
    <w:p w:rsidR="006E4388" w:rsidRDefault="006E4388" w:rsidP="006E4388">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ab/>
        <w:t xml:space="preserve">2.2.2. Договор купли-продажи земельного участка № 1 от 18 июля 2020 года. Дата государственной регистрации договора 04.08.2020г. </w:t>
      </w:r>
      <w:r>
        <w:rPr>
          <w:rFonts w:ascii="Times New Roman" w:eastAsia="Times New Roman" w:hAnsi="Times New Roman" w:cs="Times New Roman"/>
          <w:b/>
          <w:sz w:val="21"/>
          <w:szCs w:val="21"/>
          <w:u w:val="single"/>
        </w:rPr>
        <w:t>Кадастровый номер 68:29:0208001:525.</w:t>
      </w:r>
    </w:p>
    <w:p w:rsidR="006E4388" w:rsidRDefault="006E4388" w:rsidP="006E4388">
      <w:pPr>
        <w:spacing w:after="0" w:line="240" w:lineRule="auto"/>
        <w:ind w:firstLine="708"/>
        <w:rPr>
          <w:rStyle w:val="a6"/>
        </w:rPr>
      </w:pPr>
      <w:r>
        <w:rPr>
          <w:rFonts w:ascii="Times New Roman" w:eastAsia="Times New Roman" w:hAnsi="Times New Roman" w:cs="Times New Roman"/>
          <w:sz w:val="21"/>
          <w:szCs w:val="21"/>
        </w:rPr>
        <w:t xml:space="preserve">2.2.3.  Проектная декларация и изменения к ней опубликованы в сети Интернет  на сайте Застройщика </w:t>
      </w:r>
      <w:hyperlink r:id="rId10" w:history="1">
        <w:r>
          <w:rPr>
            <w:rStyle w:val="a6"/>
            <w:rFonts w:ascii="Times New Roman" w:eastAsia="Times New Roman" w:hAnsi="Times New Roman" w:cs="Times New Roman"/>
            <w:sz w:val="21"/>
            <w:szCs w:val="21"/>
          </w:rPr>
          <w:t>http://megapolis</w:t>
        </w:r>
        <w:proofErr w:type="spellStart"/>
        <w:r>
          <w:rPr>
            <w:rStyle w:val="a6"/>
            <w:rFonts w:ascii="Times New Roman" w:eastAsia="Times New Roman" w:hAnsi="Times New Roman" w:cs="Times New Roman"/>
            <w:sz w:val="21"/>
            <w:szCs w:val="21"/>
            <w:lang w:val="en-US"/>
          </w:rPr>
          <w:t>tmb</w:t>
        </w:r>
        <w:proofErr w:type="spellEnd"/>
        <w:r>
          <w:rPr>
            <w:rStyle w:val="a6"/>
            <w:rFonts w:ascii="Times New Roman" w:eastAsia="Times New Roman" w:hAnsi="Times New Roman" w:cs="Times New Roman"/>
            <w:sz w:val="21"/>
            <w:szCs w:val="21"/>
          </w:rPr>
          <w:t>.</w:t>
        </w:r>
        <w:proofErr w:type="spellStart"/>
        <w:r>
          <w:rPr>
            <w:rStyle w:val="a6"/>
            <w:rFonts w:ascii="Times New Roman" w:eastAsia="Times New Roman" w:hAnsi="Times New Roman" w:cs="Times New Roman"/>
            <w:sz w:val="21"/>
            <w:szCs w:val="21"/>
          </w:rPr>
          <w:t>ru</w:t>
        </w:r>
        <w:proofErr w:type="spellEnd"/>
        <w:r>
          <w:rPr>
            <w:rStyle w:val="a6"/>
            <w:rFonts w:ascii="Times New Roman" w:eastAsia="Times New Roman" w:hAnsi="Times New Roman" w:cs="Times New Roman"/>
            <w:sz w:val="21"/>
            <w:szCs w:val="21"/>
          </w:rPr>
          <w:t>/</w:t>
        </w:r>
      </w:hyperlink>
      <w:r>
        <w:rPr>
          <w:rStyle w:val="a6"/>
          <w:rFonts w:ascii="Times New Roman" w:eastAsia="Times New Roman" w:hAnsi="Times New Roman" w:cs="Times New Roman"/>
          <w:sz w:val="21"/>
          <w:szCs w:val="21"/>
        </w:rPr>
        <w:t>.</w:t>
      </w:r>
    </w:p>
    <w:p w:rsidR="006E4388" w:rsidRDefault="006E4388" w:rsidP="006E4388">
      <w:pPr>
        <w:spacing w:after="0" w:line="240" w:lineRule="auto"/>
        <w:jc w:val="both"/>
        <w:rPr>
          <w:color w:val="FF0000"/>
        </w:rPr>
      </w:pPr>
    </w:p>
    <w:p w:rsidR="006E4388" w:rsidRDefault="006E4388" w:rsidP="006E4388">
      <w:pPr>
        <w:pStyle w:val="a8"/>
        <w:numPr>
          <w:ilvl w:val="0"/>
          <w:numId w:val="8"/>
        </w:numPr>
        <w:spacing w:after="0" w:line="240" w:lineRule="auto"/>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Предмет договора</w:t>
      </w:r>
    </w:p>
    <w:p w:rsidR="006E4388" w:rsidRDefault="006E4388" w:rsidP="006E4388">
      <w:pPr>
        <w:pStyle w:val="a8"/>
        <w:spacing w:after="0" w:line="240" w:lineRule="auto"/>
        <w:rPr>
          <w:rFonts w:ascii="Times New Roman" w:eastAsia="Times New Roman" w:hAnsi="Times New Roman" w:cs="Times New Roman"/>
          <w:b/>
          <w:sz w:val="21"/>
          <w:szCs w:val="21"/>
        </w:rPr>
      </w:pPr>
    </w:p>
    <w:p w:rsidR="00A0121E" w:rsidRPr="00714641" w:rsidRDefault="006E4388" w:rsidP="006E4388">
      <w:pPr>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ab/>
        <w:t xml:space="preserve">3.1. В соответствии с </w:t>
      </w:r>
      <w:r>
        <w:rPr>
          <w:rFonts w:ascii="Times New Roman" w:eastAsia="Times New Roman" w:hAnsi="Times New Roman" w:cs="Times New Roman"/>
          <w:color w:val="000000"/>
          <w:sz w:val="21"/>
          <w:szCs w:val="21"/>
        </w:rPr>
        <w:t xml:space="preserve">настоящим договором Участник долевого строительства принимает участие в долевом строительстве Объекта недвижимости </w:t>
      </w:r>
      <w:r>
        <w:rPr>
          <w:rFonts w:ascii="Times New Roman" w:eastAsia="Times New Roman" w:hAnsi="Times New Roman" w:cs="Times New Roman"/>
          <w:b/>
          <w:color w:val="000000"/>
          <w:sz w:val="21"/>
          <w:szCs w:val="21"/>
        </w:rPr>
        <w:t xml:space="preserve">– </w:t>
      </w:r>
      <w:r>
        <w:rPr>
          <w:rFonts w:ascii="Times New Roman" w:eastAsia="Times New Roman" w:hAnsi="Times New Roman" w:cs="Times New Roman"/>
          <w:color w:val="000000"/>
          <w:sz w:val="21"/>
          <w:szCs w:val="21"/>
        </w:rPr>
        <w:t>6</w:t>
      </w:r>
      <w:r>
        <w:rPr>
          <w:rFonts w:ascii="Times New Roman" w:eastAsia="Times New Roman" w:hAnsi="Times New Roman" w:cs="Times New Roman"/>
          <w:bCs/>
          <w:color w:val="000000"/>
          <w:sz w:val="21"/>
          <w:szCs w:val="21"/>
        </w:rPr>
        <w:t xml:space="preserve">-ти этажного многоквартирного жилого дома по строительному адресу: Российская Федерация, Тамбовская обл., городской округ город Тамбов, </w:t>
      </w:r>
      <w:proofErr w:type="spellStart"/>
      <w:r>
        <w:rPr>
          <w:rFonts w:ascii="Times New Roman" w:eastAsia="Times New Roman" w:hAnsi="Times New Roman" w:cs="Times New Roman"/>
          <w:bCs/>
          <w:color w:val="000000"/>
          <w:sz w:val="21"/>
          <w:szCs w:val="21"/>
        </w:rPr>
        <w:t>г</w:t>
      </w:r>
      <w:proofErr w:type="gramStart"/>
      <w:r>
        <w:rPr>
          <w:rFonts w:ascii="Times New Roman" w:eastAsia="Times New Roman" w:hAnsi="Times New Roman" w:cs="Times New Roman"/>
          <w:bCs/>
          <w:color w:val="000000"/>
          <w:sz w:val="21"/>
          <w:szCs w:val="21"/>
        </w:rPr>
        <w:t>.Т</w:t>
      </w:r>
      <w:proofErr w:type="gramEnd"/>
      <w:r>
        <w:rPr>
          <w:rFonts w:ascii="Times New Roman" w:eastAsia="Times New Roman" w:hAnsi="Times New Roman" w:cs="Times New Roman"/>
          <w:bCs/>
          <w:color w:val="000000"/>
          <w:sz w:val="21"/>
          <w:szCs w:val="21"/>
        </w:rPr>
        <w:t>амбов</w:t>
      </w:r>
      <w:proofErr w:type="spellEnd"/>
      <w:r>
        <w:rPr>
          <w:rFonts w:ascii="Times New Roman" w:eastAsia="Times New Roman" w:hAnsi="Times New Roman" w:cs="Times New Roman"/>
          <w:bCs/>
          <w:color w:val="000000"/>
          <w:sz w:val="21"/>
          <w:szCs w:val="21"/>
        </w:rPr>
        <w:t xml:space="preserve">, </w:t>
      </w:r>
      <w:proofErr w:type="spellStart"/>
      <w:r>
        <w:rPr>
          <w:rFonts w:ascii="Times New Roman" w:eastAsia="Times New Roman" w:hAnsi="Times New Roman" w:cs="Times New Roman"/>
          <w:bCs/>
          <w:color w:val="000000"/>
          <w:sz w:val="21"/>
          <w:szCs w:val="21"/>
        </w:rPr>
        <w:t>ул.Научная</w:t>
      </w:r>
      <w:proofErr w:type="spellEnd"/>
      <w:r>
        <w:rPr>
          <w:rFonts w:ascii="Times New Roman" w:eastAsia="Times New Roman" w:hAnsi="Times New Roman" w:cs="Times New Roman"/>
          <w:bCs/>
          <w:color w:val="000000"/>
          <w:sz w:val="21"/>
          <w:szCs w:val="21"/>
        </w:rPr>
        <w:t>, земельный участок 4</w:t>
      </w:r>
      <w:r>
        <w:rPr>
          <w:rFonts w:ascii="Times New Roman" w:eastAsia="Times New Roman" w:hAnsi="Times New Roman" w:cs="Times New Roman"/>
          <w:color w:val="000000"/>
          <w:sz w:val="21"/>
          <w:szCs w:val="21"/>
        </w:rPr>
        <w:t>,</w:t>
      </w:r>
      <w:bookmarkStart w:id="0" w:name="_GoBack"/>
      <w:bookmarkEnd w:id="0"/>
      <w:r w:rsidR="00A0121E" w:rsidRPr="00714641">
        <w:rPr>
          <w:rFonts w:ascii="Times New Roman" w:eastAsia="Times New Roman" w:hAnsi="Times New Roman" w:cs="Times New Roman"/>
          <w:color w:val="000000"/>
          <w:sz w:val="21"/>
          <w:szCs w:val="21"/>
        </w:rPr>
        <w:t xml:space="preserve"> с целью приобретения </w:t>
      </w:r>
      <w:r w:rsidR="00954C18">
        <w:rPr>
          <w:rFonts w:ascii="Times New Roman" w:eastAsia="Times New Roman" w:hAnsi="Times New Roman" w:cs="Times New Roman"/>
          <w:color w:val="000000"/>
          <w:sz w:val="21"/>
          <w:szCs w:val="21"/>
        </w:rPr>
        <w:t xml:space="preserve">в </w:t>
      </w:r>
      <w:r w:rsidR="00954C18" w:rsidRPr="00954C18">
        <w:rPr>
          <w:rFonts w:ascii="Times New Roman" w:eastAsia="Times New Roman" w:hAnsi="Times New Roman" w:cs="Times New Roman"/>
          <w:b/>
          <w:color w:val="000000"/>
          <w:sz w:val="21"/>
          <w:szCs w:val="21"/>
        </w:rPr>
        <w:t>собственность</w:t>
      </w:r>
      <w:r w:rsidR="00622F2A">
        <w:rPr>
          <w:rFonts w:ascii="Times New Roman" w:eastAsia="Times New Roman" w:hAnsi="Times New Roman" w:cs="Times New Roman"/>
          <w:b/>
          <w:color w:val="000000"/>
          <w:sz w:val="21"/>
          <w:szCs w:val="21"/>
        </w:rPr>
        <w:t xml:space="preserve"> </w:t>
      </w:r>
      <w:r w:rsidR="00A0121E" w:rsidRPr="00714641">
        <w:rPr>
          <w:rFonts w:ascii="Times New Roman" w:eastAsia="Times New Roman" w:hAnsi="Times New Roman" w:cs="Times New Roman"/>
          <w:color w:val="000000"/>
          <w:sz w:val="21"/>
          <w:szCs w:val="21"/>
        </w:rPr>
        <w:t xml:space="preserve">Объекта долевого строительства - </w:t>
      </w:r>
      <w:r w:rsidR="00A3154D">
        <w:rPr>
          <w:rFonts w:ascii="Times New Roman" w:eastAsia="Times New Roman" w:hAnsi="Times New Roman" w:cs="Times New Roman"/>
          <w:color w:val="FF0000"/>
          <w:sz w:val="21"/>
          <w:szCs w:val="21"/>
        </w:rPr>
        <w:lastRenderedPageBreak/>
        <w:t>___</w:t>
      </w:r>
      <w:r w:rsidR="00A0121E" w:rsidRPr="00714641">
        <w:rPr>
          <w:rFonts w:ascii="Times New Roman" w:eastAsia="Times New Roman" w:hAnsi="Times New Roman" w:cs="Times New Roman"/>
          <w:color w:val="FF0000"/>
          <w:sz w:val="21"/>
          <w:szCs w:val="21"/>
        </w:rPr>
        <w:t xml:space="preserve">комнатной квартиры (далее Квартира) – назначение жилое. Проектный номер квартиры </w:t>
      </w:r>
      <w:r w:rsidR="004D71CF" w:rsidRPr="00714641">
        <w:rPr>
          <w:rFonts w:ascii="Times New Roman" w:eastAsia="Times New Roman" w:hAnsi="Times New Roman" w:cs="Times New Roman"/>
          <w:color w:val="FF0000"/>
          <w:sz w:val="21"/>
          <w:szCs w:val="21"/>
        </w:rPr>
        <w:t>–</w:t>
      </w:r>
      <w:r w:rsidR="004A2153">
        <w:rPr>
          <w:rFonts w:ascii="Times New Roman" w:eastAsia="Times New Roman" w:hAnsi="Times New Roman" w:cs="Times New Roman"/>
          <w:color w:val="FF0000"/>
          <w:sz w:val="21"/>
          <w:szCs w:val="21"/>
        </w:rPr>
        <w:t xml:space="preserve"> </w:t>
      </w:r>
      <w:r w:rsidR="00A3154D">
        <w:rPr>
          <w:rFonts w:ascii="Times New Roman" w:eastAsia="Times New Roman" w:hAnsi="Times New Roman" w:cs="Times New Roman"/>
          <w:b/>
          <w:color w:val="FF0000"/>
          <w:sz w:val="21"/>
          <w:szCs w:val="21"/>
        </w:rPr>
        <w:t>___</w:t>
      </w:r>
      <w:r w:rsidR="00990132" w:rsidRPr="00714641">
        <w:rPr>
          <w:rFonts w:ascii="Times New Roman" w:eastAsia="Times New Roman" w:hAnsi="Times New Roman" w:cs="Times New Roman"/>
          <w:b/>
          <w:color w:val="FF0000"/>
          <w:sz w:val="21"/>
          <w:szCs w:val="21"/>
        </w:rPr>
        <w:t>,</w:t>
      </w:r>
      <w:r w:rsidR="00622F2A">
        <w:rPr>
          <w:rFonts w:ascii="Times New Roman" w:eastAsia="Times New Roman" w:hAnsi="Times New Roman" w:cs="Times New Roman"/>
          <w:b/>
          <w:color w:val="FF0000"/>
          <w:sz w:val="21"/>
          <w:szCs w:val="21"/>
        </w:rPr>
        <w:t xml:space="preserve"> </w:t>
      </w:r>
      <w:r w:rsidR="00A0121E" w:rsidRPr="00714641">
        <w:rPr>
          <w:rFonts w:ascii="Times New Roman" w:eastAsia="Times New Roman" w:hAnsi="Times New Roman" w:cs="Times New Roman"/>
          <w:color w:val="FF0000"/>
          <w:sz w:val="21"/>
          <w:szCs w:val="21"/>
        </w:rPr>
        <w:t>этаж расположения -</w:t>
      </w:r>
      <w:r w:rsidR="004A2153">
        <w:rPr>
          <w:rFonts w:ascii="Times New Roman" w:eastAsia="Times New Roman" w:hAnsi="Times New Roman" w:cs="Times New Roman"/>
          <w:color w:val="FF0000"/>
          <w:sz w:val="21"/>
          <w:szCs w:val="21"/>
        </w:rPr>
        <w:t xml:space="preserve"> </w:t>
      </w:r>
      <w:r w:rsidR="00A3154D">
        <w:rPr>
          <w:rFonts w:ascii="Times New Roman" w:eastAsia="Times New Roman" w:hAnsi="Times New Roman" w:cs="Times New Roman"/>
          <w:color w:val="FF0000"/>
          <w:sz w:val="21"/>
          <w:szCs w:val="21"/>
        </w:rPr>
        <w:t>___</w:t>
      </w:r>
      <w:r w:rsidR="00A0121E" w:rsidRPr="00714641">
        <w:rPr>
          <w:rFonts w:ascii="Times New Roman" w:eastAsia="Times New Roman" w:hAnsi="Times New Roman" w:cs="Times New Roman"/>
          <w:color w:val="FF0000"/>
          <w:sz w:val="21"/>
          <w:szCs w:val="21"/>
        </w:rPr>
        <w:t>,</w:t>
      </w:r>
      <w:r w:rsidR="00622F2A">
        <w:rPr>
          <w:rFonts w:ascii="Times New Roman" w:eastAsia="Times New Roman" w:hAnsi="Times New Roman" w:cs="Times New Roman"/>
          <w:color w:val="FF0000"/>
          <w:sz w:val="21"/>
          <w:szCs w:val="21"/>
        </w:rPr>
        <w:t xml:space="preserve"> </w:t>
      </w:r>
      <w:r w:rsidR="00A0121E" w:rsidRPr="00714641">
        <w:rPr>
          <w:rFonts w:ascii="Times New Roman" w:eastAsia="Times New Roman" w:hAnsi="Times New Roman" w:cs="Times New Roman"/>
          <w:color w:val="FF0000"/>
          <w:sz w:val="21"/>
          <w:szCs w:val="21"/>
        </w:rPr>
        <w:t xml:space="preserve">квартира в </w:t>
      </w:r>
      <w:r w:rsidR="00971AB8">
        <w:rPr>
          <w:rFonts w:ascii="Times New Roman" w:eastAsia="Times New Roman" w:hAnsi="Times New Roman" w:cs="Times New Roman"/>
          <w:color w:val="FF0000"/>
          <w:sz w:val="21"/>
          <w:szCs w:val="21"/>
        </w:rPr>
        <w:t>блок-</w:t>
      </w:r>
      <w:r w:rsidR="00AE5307">
        <w:rPr>
          <w:rFonts w:ascii="Times New Roman" w:eastAsia="Times New Roman" w:hAnsi="Times New Roman" w:cs="Times New Roman"/>
          <w:color w:val="FF0000"/>
          <w:sz w:val="21"/>
          <w:szCs w:val="21"/>
        </w:rPr>
        <w:t xml:space="preserve">секции </w:t>
      </w:r>
      <w:r w:rsidR="00A3154D">
        <w:rPr>
          <w:rFonts w:ascii="Times New Roman" w:eastAsia="Times New Roman" w:hAnsi="Times New Roman" w:cs="Times New Roman"/>
          <w:color w:val="FF0000"/>
          <w:sz w:val="21"/>
          <w:szCs w:val="21"/>
        </w:rPr>
        <w:t>___</w:t>
      </w:r>
      <w:r w:rsidR="00AE5307">
        <w:rPr>
          <w:rFonts w:ascii="Times New Roman" w:eastAsia="Times New Roman" w:hAnsi="Times New Roman" w:cs="Times New Roman"/>
          <w:color w:val="FF0000"/>
          <w:sz w:val="21"/>
          <w:szCs w:val="21"/>
        </w:rPr>
        <w:t xml:space="preserve">, </w:t>
      </w:r>
      <w:r w:rsidR="009270CC">
        <w:rPr>
          <w:rFonts w:ascii="Times New Roman" w:eastAsia="Times New Roman" w:hAnsi="Times New Roman" w:cs="Times New Roman"/>
          <w:color w:val="FF0000"/>
          <w:sz w:val="21"/>
          <w:szCs w:val="21"/>
        </w:rPr>
        <w:t xml:space="preserve">в блокировочных осях </w:t>
      </w:r>
      <w:r w:rsidR="00A3154D">
        <w:rPr>
          <w:rFonts w:ascii="Times New Roman" w:eastAsia="Times New Roman" w:hAnsi="Times New Roman" w:cs="Times New Roman"/>
          <w:color w:val="FF0000"/>
          <w:sz w:val="21"/>
          <w:szCs w:val="21"/>
        </w:rPr>
        <w:t>_______</w:t>
      </w:r>
      <w:r w:rsidR="00E41293">
        <w:rPr>
          <w:rFonts w:ascii="Times New Roman" w:eastAsia="Times New Roman" w:hAnsi="Times New Roman" w:cs="Times New Roman"/>
          <w:color w:val="FF0000"/>
          <w:sz w:val="21"/>
          <w:szCs w:val="21"/>
        </w:rPr>
        <w:t xml:space="preserve">,  </w:t>
      </w:r>
      <w:r w:rsidR="009270CC">
        <w:rPr>
          <w:rFonts w:ascii="Times New Roman" w:eastAsia="Times New Roman" w:hAnsi="Times New Roman" w:cs="Times New Roman"/>
          <w:color w:val="FF0000"/>
          <w:sz w:val="21"/>
          <w:szCs w:val="21"/>
        </w:rPr>
        <w:t xml:space="preserve">в осях </w:t>
      </w:r>
      <w:r w:rsidR="00A3154D">
        <w:rPr>
          <w:rFonts w:ascii="Times New Roman" w:eastAsia="Times New Roman" w:hAnsi="Times New Roman" w:cs="Times New Roman"/>
          <w:color w:val="FF0000"/>
          <w:sz w:val="21"/>
          <w:szCs w:val="21"/>
        </w:rPr>
        <w:t>______</w:t>
      </w:r>
      <w:r w:rsidR="009270CC">
        <w:rPr>
          <w:rFonts w:ascii="Times New Roman" w:eastAsia="Times New Roman" w:hAnsi="Times New Roman" w:cs="Times New Roman"/>
          <w:color w:val="FF0000"/>
          <w:sz w:val="21"/>
          <w:szCs w:val="21"/>
        </w:rPr>
        <w:t xml:space="preserve">, </w:t>
      </w:r>
      <w:r w:rsidR="00A0121E" w:rsidRPr="00714641">
        <w:rPr>
          <w:rFonts w:ascii="Times New Roman" w:eastAsia="Times New Roman" w:hAnsi="Times New Roman" w:cs="Times New Roman"/>
          <w:color w:val="FF0000"/>
          <w:sz w:val="21"/>
          <w:szCs w:val="21"/>
        </w:rPr>
        <w:t xml:space="preserve">проектная общая площадь </w:t>
      </w:r>
      <w:r w:rsidR="00A3154D">
        <w:rPr>
          <w:rFonts w:ascii="Times New Roman" w:eastAsia="Times New Roman" w:hAnsi="Times New Roman" w:cs="Times New Roman"/>
          <w:b/>
          <w:color w:val="FF0000"/>
          <w:sz w:val="21"/>
          <w:szCs w:val="21"/>
        </w:rPr>
        <w:t>______</w:t>
      </w:r>
      <w:proofErr w:type="spellStart"/>
      <w:r w:rsidR="00A0121E" w:rsidRPr="00E366F1">
        <w:rPr>
          <w:rFonts w:ascii="Times New Roman" w:eastAsia="Times New Roman" w:hAnsi="Times New Roman" w:cs="Times New Roman"/>
          <w:color w:val="000000"/>
          <w:sz w:val="21"/>
          <w:szCs w:val="21"/>
        </w:rPr>
        <w:t>кв</w:t>
      </w:r>
      <w:proofErr w:type="gramStart"/>
      <w:r w:rsidR="00A0121E" w:rsidRPr="00E366F1">
        <w:rPr>
          <w:rFonts w:ascii="Times New Roman" w:eastAsia="Times New Roman" w:hAnsi="Times New Roman" w:cs="Times New Roman"/>
          <w:color w:val="000000"/>
          <w:sz w:val="21"/>
          <w:szCs w:val="21"/>
        </w:rPr>
        <w:t>.м</w:t>
      </w:r>
      <w:proofErr w:type="spellEnd"/>
      <w:proofErr w:type="gramEnd"/>
      <w:r w:rsidR="00A0121E" w:rsidRPr="00714641">
        <w:rPr>
          <w:rFonts w:ascii="Times New Roman" w:eastAsia="Times New Roman" w:hAnsi="Times New Roman" w:cs="Times New Roman"/>
          <w:color w:val="000000"/>
          <w:sz w:val="21"/>
          <w:szCs w:val="21"/>
        </w:rPr>
        <w:t>, проектная общая приведенная площадь</w:t>
      </w:r>
      <w:r w:rsidR="00E366F1">
        <w:rPr>
          <w:rFonts w:ascii="Times New Roman" w:eastAsia="Times New Roman" w:hAnsi="Times New Roman" w:cs="Times New Roman"/>
          <w:color w:val="000000"/>
          <w:sz w:val="21"/>
          <w:szCs w:val="21"/>
        </w:rPr>
        <w:t xml:space="preserve"> </w:t>
      </w:r>
      <w:r w:rsidR="00A0121E" w:rsidRPr="00714641">
        <w:rPr>
          <w:rFonts w:ascii="Times New Roman" w:eastAsia="Times New Roman" w:hAnsi="Times New Roman" w:cs="Times New Roman"/>
          <w:color w:val="000000"/>
          <w:sz w:val="21"/>
          <w:szCs w:val="21"/>
        </w:rPr>
        <w:t>(с</w:t>
      </w:r>
      <w:r w:rsidR="00E366F1">
        <w:rPr>
          <w:rFonts w:ascii="Times New Roman" w:eastAsia="Times New Roman" w:hAnsi="Times New Roman" w:cs="Times New Roman"/>
          <w:color w:val="000000"/>
          <w:sz w:val="21"/>
          <w:szCs w:val="21"/>
        </w:rPr>
        <w:t xml:space="preserve"> </w:t>
      </w:r>
      <w:r w:rsidR="00A0121E" w:rsidRPr="00714641">
        <w:rPr>
          <w:rFonts w:ascii="Times New Roman" w:eastAsia="Times New Roman" w:hAnsi="Times New Roman" w:cs="Times New Roman"/>
          <w:color w:val="000000"/>
          <w:sz w:val="21"/>
          <w:szCs w:val="21"/>
        </w:rPr>
        <w:t xml:space="preserve">учетом балконов и лоджий с понижающими коэффициентами) </w:t>
      </w:r>
      <w:r w:rsidR="00A3154D">
        <w:rPr>
          <w:rFonts w:ascii="Times New Roman" w:eastAsia="Times New Roman" w:hAnsi="Times New Roman" w:cs="Times New Roman"/>
          <w:b/>
          <w:color w:val="FF0000"/>
          <w:sz w:val="21"/>
          <w:szCs w:val="21"/>
        </w:rPr>
        <w:t>______</w:t>
      </w:r>
      <w:proofErr w:type="spellStart"/>
      <w:r w:rsidR="00A0121E" w:rsidRPr="009270CC">
        <w:rPr>
          <w:rFonts w:ascii="Times New Roman" w:eastAsia="Times New Roman" w:hAnsi="Times New Roman" w:cs="Times New Roman"/>
          <w:b/>
          <w:color w:val="FF0000"/>
          <w:sz w:val="21"/>
          <w:szCs w:val="21"/>
        </w:rPr>
        <w:t>кв</w:t>
      </w:r>
      <w:r w:rsidR="00A0121E" w:rsidRPr="00714641">
        <w:rPr>
          <w:rFonts w:ascii="Times New Roman" w:eastAsia="Times New Roman" w:hAnsi="Times New Roman" w:cs="Times New Roman"/>
          <w:b/>
          <w:color w:val="FF0000"/>
          <w:sz w:val="21"/>
          <w:szCs w:val="21"/>
        </w:rPr>
        <w:t>.м</w:t>
      </w:r>
      <w:proofErr w:type="spellEnd"/>
      <w:r w:rsidR="00A0121E" w:rsidRPr="00714641">
        <w:rPr>
          <w:rFonts w:ascii="Times New Roman" w:eastAsia="Times New Roman" w:hAnsi="Times New Roman" w:cs="Times New Roman"/>
          <w:b/>
          <w:color w:val="FF0000"/>
          <w:sz w:val="21"/>
          <w:szCs w:val="21"/>
        </w:rPr>
        <w:t xml:space="preserve">. </w:t>
      </w:r>
      <w:r w:rsidR="00A0121E" w:rsidRPr="00714641">
        <w:rPr>
          <w:rFonts w:ascii="Times New Roman" w:eastAsia="Times New Roman" w:hAnsi="Times New Roman" w:cs="Times New Roman"/>
          <w:color w:val="FF0000"/>
          <w:sz w:val="21"/>
          <w:szCs w:val="21"/>
        </w:rPr>
        <w:t xml:space="preserve">Основные характеристики Квартиры (проектные площади): </w:t>
      </w:r>
      <w:r w:rsidR="0041619D">
        <w:rPr>
          <w:rFonts w:ascii="Times New Roman" w:eastAsia="Times New Roman" w:hAnsi="Times New Roman" w:cs="Times New Roman"/>
          <w:color w:val="FF0000"/>
          <w:sz w:val="21"/>
          <w:szCs w:val="21"/>
        </w:rPr>
        <w:t>гостиной</w:t>
      </w:r>
      <w:r w:rsidR="00A0121E" w:rsidRPr="00714641">
        <w:rPr>
          <w:rFonts w:ascii="Times New Roman" w:eastAsia="Times New Roman" w:hAnsi="Times New Roman" w:cs="Times New Roman"/>
          <w:color w:val="FF0000"/>
          <w:sz w:val="21"/>
          <w:szCs w:val="21"/>
        </w:rPr>
        <w:t xml:space="preserve">  - </w:t>
      </w:r>
      <w:r w:rsidR="00A3154D">
        <w:rPr>
          <w:rFonts w:ascii="Times New Roman" w:eastAsia="Times New Roman" w:hAnsi="Times New Roman" w:cs="Times New Roman"/>
          <w:color w:val="FF0000"/>
          <w:sz w:val="21"/>
          <w:szCs w:val="21"/>
        </w:rPr>
        <w:t>____</w:t>
      </w:r>
      <w:r w:rsidR="00E366F1">
        <w:rPr>
          <w:rFonts w:ascii="Times New Roman" w:eastAsia="Times New Roman" w:hAnsi="Times New Roman" w:cs="Times New Roman"/>
          <w:color w:val="FF0000"/>
          <w:sz w:val="21"/>
          <w:szCs w:val="21"/>
        </w:rPr>
        <w:t xml:space="preserve"> </w:t>
      </w:r>
      <w:r w:rsidR="00A0121E" w:rsidRPr="00714641">
        <w:rPr>
          <w:rFonts w:ascii="Times New Roman" w:eastAsia="Times New Roman" w:hAnsi="Times New Roman" w:cs="Times New Roman"/>
          <w:color w:val="FF0000"/>
          <w:sz w:val="21"/>
          <w:szCs w:val="21"/>
        </w:rPr>
        <w:t>м</w:t>
      </w:r>
      <w:r w:rsidR="00A0121E" w:rsidRPr="00714641">
        <w:rPr>
          <w:rFonts w:ascii="Times New Roman" w:eastAsia="Times New Roman" w:hAnsi="Times New Roman" w:cs="Times New Roman"/>
          <w:color w:val="FF0000"/>
          <w:sz w:val="21"/>
          <w:szCs w:val="21"/>
          <w:vertAlign w:val="superscript"/>
        </w:rPr>
        <w:t>2</w:t>
      </w:r>
      <w:r w:rsidR="00A0121E" w:rsidRPr="00714641">
        <w:rPr>
          <w:rFonts w:ascii="Times New Roman" w:eastAsia="Times New Roman" w:hAnsi="Times New Roman" w:cs="Times New Roman"/>
          <w:color w:val="FF0000"/>
          <w:sz w:val="21"/>
          <w:szCs w:val="21"/>
        </w:rPr>
        <w:t xml:space="preserve">, </w:t>
      </w:r>
      <w:r w:rsidR="009270CC">
        <w:rPr>
          <w:rFonts w:ascii="Times New Roman" w:eastAsia="Times New Roman" w:hAnsi="Times New Roman" w:cs="Times New Roman"/>
          <w:color w:val="FF0000"/>
          <w:sz w:val="21"/>
          <w:szCs w:val="21"/>
        </w:rPr>
        <w:t xml:space="preserve">спальни – </w:t>
      </w:r>
      <w:r w:rsidR="00A3154D">
        <w:rPr>
          <w:rFonts w:ascii="Times New Roman" w:eastAsia="Times New Roman" w:hAnsi="Times New Roman" w:cs="Times New Roman"/>
          <w:color w:val="FF0000"/>
          <w:sz w:val="21"/>
          <w:szCs w:val="21"/>
        </w:rPr>
        <w:t>____</w:t>
      </w:r>
      <w:r w:rsidR="009270CC">
        <w:rPr>
          <w:rFonts w:ascii="Times New Roman" w:eastAsia="Times New Roman" w:hAnsi="Times New Roman" w:cs="Times New Roman"/>
          <w:color w:val="FF0000"/>
          <w:sz w:val="21"/>
          <w:szCs w:val="21"/>
        </w:rPr>
        <w:t xml:space="preserve"> м</w:t>
      </w:r>
      <w:r w:rsidR="009270CC" w:rsidRPr="009270CC">
        <w:rPr>
          <w:rFonts w:ascii="Times New Roman" w:eastAsia="Times New Roman" w:hAnsi="Times New Roman" w:cs="Times New Roman"/>
          <w:color w:val="FF0000"/>
          <w:sz w:val="21"/>
          <w:szCs w:val="21"/>
          <w:vertAlign w:val="superscript"/>
        </w:rPr>
        <w:t>2</w:t>
      </w:r>
      <w:r w:rsidR="009270CC">
        <w:rPr>
          <w:rFonts w:ascii="Times New Roman" w:eastAsia="Times New Roman" w:hAnsi="Times New Roman" w:cs="Times New Roman"/>
          <w:color w:val="FF0000"/>
          <w:sz w:val="21"/>
          <w:szCs w:val="21"/>
        </w:rPr>
        <w:t xml:space="preserve">, </w:t>
      </w:r>
      <w:r w:rsidR="005D1C7A" w:rsidRPr="00714641">
        <w:rPr>
          <w:rFonts w:ascii="Times New Roman" w:eastAsia="Times New Roman" w:hAnsi="Times New Roman" w:cs="Times New Roman"/>
          <w:color w:val="FF0000"/>
          <w:sz w:val="21"/>
          <w:szCs w:val="21"/>
        </w:rPr>
        <w:t>к</w:t>
      </w:r>
      <w:r w:rsidR="00A0121E" w:rsidRPr="00714641">
        <w:rPr>
          <w:rFonts w:ascii="Times New Roman" w:eastAsia="Times New Roman" w:hAnsi="Times New Roman" w:cs="Times New Roman"/>
          <w:color w:val="FF0000"/>
          <w:sz w:val="21"/>
          <w:szCs w:val="21"/>
        </w:rPr>
        <w:t>ухни</w:t>
      </w:r>
      <w:r w:rsidR="00E366F1">
        <w:rPr>
          <w:rFonts w:ascii="Times New Roman" w:eastAsia="Times New Roman" w:hAnsi="Times New Roman" w:cs="Times New Roman"/>
          <w:color w:val="FF0000"/>
          <w:sz w:val="21"/>
          <w:szCs w:val="21"/>
        </w:rPr>
        <w:t xml:space="preserve"> </w:t>
      </w:r>
      <w:r w:rsidR="00B846EC" w:rsidRPr="00714641">
        <w:rPr>
          <w:rFonts w:ascii="Times New Roman" w:eastAsia="Times New Roman" w:hAnsi="Times New Roman" w:cs="Times New Roman"/>
          <w:color w:val="FF0000"/>
          <w:sz w:val="21"/>
          <w:szCs w:val="21"/>
        </w:rPr>
        <w:t>–</w:t>
      </w:r>
      <w:r w:rsidR="00E366F1">
        <w:rPr>
          <w:rFonts w:ascii="Times New Roman" w:eastAsia="Times New Roman" w:hAnsi="Times New Roman" w:cs="Times New Roman"/>
          <w:color w:val="FF0000"/>
          <w:sz w:val="21"/>
          <w:szCs w:val="21"/>
        </w:rPr>
        <w:t xml:space="preserve"> </w:t>
      </w:r>
      <w:r w:rsidR="00A3154D">
        <w:rPr>
          <w:rFonts w:ascii="Times New Roman" w:eastAsia="Times New Roman" w:hAnsi="Times New Roman" w:cs="Times New Roman"/>
          <w:color w:val="FF0000"/>
          <w:sz w:val="21"/>
          <w:szCs w:val="21"/>
        </w:rPr>
        <w:t>____</w:t>
      </w:r>
      <w:r w:rsidR="00E366F1">
        <w:rPr>
          <w:rFonts w:ascii="Times New Roman" w:eastAsia="Times New Roman" w:hAnsi="Times New Roman" w:cs="Times New Roman"/>
          <w:color w:val="FF0000"/>
          <w:sz w:val="21"/>
          <w:szCs w:val="21"/>
        </w:rPr>
        <w:t xml:space="preserve"> </w:t>
      </w:r>
      <w:r w:rsidR="00A0121E" w:rsidRPr="00714641">
        <w:rPr>
          <w:rFonts w:ascii="Times New Roman" w:eastAsia="Times New Roman" w:hAnsi="Times New Roman" w:cs="Times New Roman"/>
          <w:color w:val="FF0000"/>
          <w:sz w:val="21"/>
          <w:szCs w:val="21"/>
        </w:rPr>
        <w:t>м</w:t>
      </w:r>
      <w:r w:rsidR="00A0121E" w:rsidRPr="00714641">
        <w:rPr>
          <w:rFonts w:ascii="Times New Roman" w:eastAsia="Times New Roman" w:hAnsi="Times New Roman" w:cs="Times New Roman"/>
          <w:color w:val="FF0000"/>
          <w:sz w:val="21"/>
          <w:szCs w:val="21"/>
          <w:vertAlign w:val="superscript"/>
        </w:rPr>
        <w:t>2</w:t>
      </w:r>
      <w:r w:rsidR="00A0121E" w:rsidRPr="00714641">
        <w:rPr>
          <w:rFonts w:ascii="Times New Roman" w:eastAsia="Times New Roman" w:hAnsi="Times New Roman" w:cs="Times New Roman"/>
          <w:color w:val="FF0000"/>
          <w:sz w:val="21"/>
          <w:szCs w:val="21"/>
        </w:rPr>
        <w:t>,</w:t>
      </w:r>
      <w:r w:rsidR="009270CC">
        <w:rPr>
          <w:rFonts w:ascii="Times New Roman" w:eastAsia="Times New Roman" w:hAnsi="Times New Roman" w:cs="Times New Roman"/>
          <w:color w:val="FF0000"/>
          <w:sz w:val="21"/>
          <w:szCs w:val="21"/>
        </w:rPr>
        <w:t xml:space="preserve"> </w:t>
      </w:r>
      <w:r w:rsidR="00E01275" w:rsidRPr="00714641">
        <w:rPr>
          <w:rFonts w:ascii="Times New Roman" w:eastAsia="Times New Roman" w:hAnsi="Times New Roman" w:cs="Times New Roman"/>
          <w:color w:val="FF0000"/>
          <w:sz w:val="21"/>
          <w:szCs w:val="21"/>
        </w:rPr>
        <w:t>санузла</w:t>
      </w:r>
      <w:r w:rsidR="00386238" w:rsidRPr="00714641">
        <w:rPr>
          <w:rFonts w:ascii="Times New Roman" w:eastAsia="Times New Roman" w:hAnsi="Times New Roman" w:cs="Times New Roman"/>
          <w:color w:val="FF0000"/>
          <w:sz w:val="21"/>
          <w:szCs w:val="21"/>
        </w:rPr>
        <w:t xml:space="preserve"> – </w:t>
      </w:r>
      <w:r w:rsidR="00A3154D">
        <w:rPr>
          <w:rFonts w:ascii="Times New Roman" w:eastAsia="Times New Roman" w:hAnsi="Times New Roman" w:cs="Times New Roman"/>
          <w:color w:val="FF0000"/>
          <w:sz w:val="21"/>
          <w:szCs w:val="21"/>
        </w:rPr>
        <w:t>____</w:t>
      </w:r>
      <w:r w:rsidR="00E366F1">
        <w:rPr>
          <w:rFonts w:ascii="Times New Roman" w:eastAsia="Times New Roman" w:hAnsi="Times New Roman" w:cs="Times New Roman"/>
          <w:color w:val="FF0000"/>
          <w:sz w:val="21"/>
          <w:szCs w:val="21"/>
        </w:rPr>
        <w:t xml:space="preserve"> </w:t>
      </w:r>
      <w:r w:rsidR="00386238" w:rsidRPr="00714641">
        <w:rPr>
          <w:rFonts w:ascii="Times New Roman" w:eastAsia="Times New Roman" w:hAnsi="Times New Roman" w:cs="Times New Roman"/>
          <w:color w:val="FF0000"/>
          <w:sz w:val="21"/>
          <w:szCs w:val="21"/>
        </w:rPr>
        <w:t>м</w:t>
      </w:r>
      <w:r w:rsidR="00386238" w:rsidRPr="00714641">
        <w:rPr>
          <w:rFonts w:ascii="Times New Roman" w:eastAsia="Times New Roman" w:hAnsi="Times New Roman" w:cs="Times New Roman"/>
          <w:color w:val="FF0000"/>
          <w:sz w:val="21"/>
          <w:szCs w:val="21"/>
          <w:vertAlign w:val="superscript"/>
        </w:rPr>
        <w:t>2</w:t>
      </w:r>
      <w:r w:rsidR="00DD49D7" w:rsidRPr="00714641">
        <w:rPr>
          <w:rFonts w:ascii="Times New Roman" w:eastAsia="Times New Roman" w:hAnsi="Times New Roman" w:cs="Times New Roman"/>
          <w:color w:val="FF0000"/>
          <w:sz w:val="21"/>
          <w:szCs w:val="21"/>
        </w:rPr>
        <w:t xml:space="preserve">, </w:t>
      </w:r>
      <w:r w:rsidR="009270CC">
        <w:rPr>
          <w:rFonts w:ascii="Times New Roman" w:eastAsia="Times New Roman" w:hAnsi="Times New Roman" w:cs="Times New Roman"/>
          <w:color w:val="FF0000"/>
          <w:sz w:val="21"/>
          <w:szCs w:val="21"/>
        </w:rPr>
        <w:t xml:space="preserve">ванной комнаты – </w:t>
      </w:r>
      <w:r w:rsidR="00A3154D">
        <w:rPr>
          <w:rFonts w:ascii="Times New Roman" w:eastAsia="Times New Roman" w:hAnsi="Times New Roman" w:cs="Times New Roman"/>
          <w:color w:val="FF0000"/>
          <w:sz w:val="21"/>
          <w:szCs w:val="21"/>
        </w:rPr>
        <w:t>____</w:t>
      </w:r>
      <w:r w:rsidR="009270CC">
        <w:rPr>
          <w:rFonts w:ascii="Times New Roman" w:eastAsia="Times New Roman" w:hAnsi="Times New Roman" w:cs="Times New Roman"/>
          <w:color w:val="FF0000"/>
          <w:sz w:val="21"/>
          <w:szCs w:val="21"/>
        </w:rPr>
        <w:t>м</w:t>
      </w:r>
      <w:r w:rsidR="009270CC" w:rsidRPr="009270CC">
        <w:rPr>
          <w:rFonts w:ascii="Times New Roman" w:eastAsia="Times New Roman" w:hAnsi="Times New Roman" w:cs="Times New Roman"/>
          <w:color w:val="FF0000"/>
          <w:sz w:val="21"/>
          <w:szCs w:val="21"/>
          <w:vertAlign w:val="superscript"/>
        </w:rPr>
        <w:t>2</w:t>
      </w:r>
      <w:r w:rsidR="009270CC">
        <w:rPr>
          <w:rFonts w:ascii="Times New Roman" w:eastAsia="Times New Roman" w:hAnsi="Times New Roman" w:cs="Times New Roman"/>
          <w:color w:val="FF0000"/>
          <w:sz w:val="21"/>
          <w:szCs w:val="21"/>
        </w:rPr>
        <w:t>, коридора</w:t>
      </w:r>
      <w:r w:rsidR="004F415F" w:rsidRPr="00714641">
        <w:rPr>
          <w:rFonts w:ascii="Times New Roman" w:eastAsia="Times New Roman" w:hAnsi="Times New Roman" w:cs="Times New Roman"/>
          <w:color w:val="FF0000"/>
          <w:sz w:val="21"/>
          <w:szCs w:val="21"/>
        </w:rPr>
        <w:t xml:space="preserve"> –</w:t>
      </w:r>
      <w:r w:rsidR="00E366F1">
        <w:rPr>
          <w:rFonts w:ascii="Times New Roman" w:eastAsia="Times New Roman" w:hAnsi="Times New Roman" w:cs="Times New Roman"/>
          <w:color w:val="FF0000"/>
          <w:sz w:val="21"/>
          <w:szCs w:val="21"/>
        </w:rPr>
        <w:t xml:space="preserve"> </w:t>
      </w:r>
      <w:r w:rsidR="00A3154D">
        <w:rPr>
          <w:rFonts w:ascii="Times New Roman" w:eastAsia="Times New Roman" w:hAnsi="Times New Roman" w:cs="Times New Roman"/>
          <w:color w:val="FF0000"/>
          <w:sz w:val="21"/>
          <w:szCs w:val="21"/>
        </w:rPr>
        <w:t>____</w:t>
      </w:r>
      <w:r w:rsidR="00E366F1">
        <w:rPr>
          <w:rFonts w:ascii="Times New Roman" w:eastAsia="Times New Roman" w:hAnsi="Times New Roman" w:cs="Times New Roman"/>
          <w:color w:val="FF0000"/>
          <w:sz w:val="21"/>
          <w:szCs w:val="21"/>
        </w:rPr>
        <w:t xml:space="preserve"> </w:t>
      </w:r>
      <w:r w:rsidR="00386238" w:rsidRPr="00714641">
        <w:rPr>
          <w:rFonts w:ascii="Times New Roman" w:eastAsia="Times New Roman" w:hAnsi="Times New Roman" w:cs="Times New Roman"/>
          <w:color w:val="FF0000"/>
          <w:sz w:val="21"/>
          <w:szCs w:val="21"/>
        </w:rPr>
        <w:t>м</w:t>
      </w:r>
      <w:r w:rsidR="00386238" w:rsidRPr="00714641">
        <w:rPr>
          <w:rFonts w:ascii="Times New Roman" w:eastAsia="Times New Roman" w:hAnsi="Times New Roman" w:cs="Times New Roman"/>
          <w:color w:val="FF0000"/>
          <w:sz w:val="21"/>
          <w:szCs w:val="21"/>
          <w:vertAlign w:val="superscript"/>
        </w:rPr>
        <w:t>2</w:t>
      </w:r>
      <w:r w:rsidR="005D1C7A" w:rsidRPr="00714641">
        <w:rPr>
          <w:rFonts w:ascii="Times New Roman" w:eastAsia="Times New Roman" w:hAnsi="Times New Roman" w:cs="Times New Roman"/>
          <w:color w:val="FF0000"/>
          <w:sz w:val="21"/>
          <w:szCs w:val="21"/>
        </w:rPr>
        <w:t xml:space="preserve">, </w:t>
      </w:r>
      <w:r w:rsidR="00A0121E" w:rsidRPr="00714641">
        <w:rPr>
          <w:rFonts w:ascii="Times New Roman" w:eastAsia="Times New Roman" w:hAnsi="Times New Roman" w:cs="Times New Roman"/>
          <w:color w:val="FF0000"/>
          <w:sz w:val="21"/>
          <w:szCs w:val="21"/>
        </w:rPr>
        <w:t xml:space="preserve">лоджии – </w:t>
      </w:r>
      <w:r w:rsidR="00A3154D">
        <w:rPr>
          <w:rFonts w:ascii="Times New Roman" w:eastAsia="Times New Roman" w:hAnsi="Times New Roman" w:cs="Times New Roman"/>
          <w:color w:val="FF0000"/>
          <w:sz w:val="21"/>
          <w:szCs w:val="21"/>
        </w:rPr>
        <w:t>____</w:t>
      </w:r>
      <w:r w:rsidR="00E366F1">
        <w:rPr>
          <w:rFonts w:ascii="Times New Roman" w:eastAsia="Times New Roman" w:hAnsi="Times New Roman" w:cs="Times New Roman"/>
          <w:color w:val="FF0000"/>
          <w:sz w:val="21"/>
          <w:szCs w:val="21"/>
        </w:rPr>
        <w:t xml:space="preserve"> </w:t>
      </w:r>
      <w:r w:rsidR="00A0121E" w:rsidRPr="00714641">
        <w:rPr>
          <w:rFonts w:ascii="Times New Roman" w:eastAsia="Times New Roman" w:hAnsi="Times New Roman" w:cs="Times New Roman"/>
          <w:color w:val="FF0000"/>
          <w:sz w:val="21"/>
          <w:szCs w:val="21"/>
        </w:rPr>
        <w:t>м</w:t>
      </w:r>
      <w:r w:rsidR="00853304" w:rsidRPr="00714641">
        <w:rPr>
          <w:rFonts w:ascii="Times New Roman" w:eastAsia="Times New Roman" w:hAnsi="Times New Roman" w:cs="Times New Roman"/>
          <w:color w:val="FF0000"/>
          <w:sz w:val="21"/>
          <w:szCs w:val="21"/>
          <w:vertAlign w:val="superscript"/>
        </w:rPr>
        <w:t>2</w:t>
      </w:r>
      <w:r w:rsidR="00A0121E" w:rsidRPr="00714641">
        <w:rPr>
          <w:rFonts w:ascii="Times New Roman" w:eastAsia="Times New Roman" w:hAnsi="Times New Roman" w:cs="Times New Roman"/>
          <w:color w:val="FF0000"/>
          <w:sz w:val="21"/>
          <w:szCs w:val="21"/>
        </w:rPr>
        <w:t xml:space="preserve"> (с понижающим коэффициентом ½ – </w:t>
      </w:r>
      <w:r w:rsidR="00A3154D">
        <w:rPr>
          <w:rFonts w:ascii="Times New Roman" w:eastAsia="Times New Roman" w:hAnsi="Times New Roman" w:cs="Times New Roman"/>
          <w:color w:val="FF0000"/>
          <w:sz w:val="21"/>
          <w:szCs w:val="21"/>
        </w:rPr>
        <w:t>_____</w:t>
      </w:r>
      <w:r w:rsidR="00A0121E" w:rsidRPr="00714641">
        <w:rPr>
          <w:rFonts w:ascii="Times New Roman" w:eastAsia="Times New Roman" w:hAnsi="Times New Roman" w:cs="Times New Roman"/>
          <w:color w:val="FF0000"/>
          <w:sz w:val="21"/>
          <w:szCs w:val="21"/>
        </w:rPr>
        <w:t>м</w:t>
      </w:r>
      <w:r w:rsidR="006B1807" w:rsidRPr="00714641">
        <w:rPr>
          <w:rFonts w:ascii="Times New Roman" w:eastAsia="Times New Roman" w:hAnsi="Times New Roman" w:cs="Times New Roman"/>
          <w:color w:val="FF0000"/>
          <w:sz w:val="21"/>
          <w:szCs w:val="21"/>
          <w:vertAlign w:val="superscript"/>
        </w:rPr>
        <w:t>2</w:t>
      </w:r>
      <w:r w:rsidR="00A0121E" w:rsidRPr="00714641">
        <w:rPr>
          <w:rFonts w:ascii="Times New Roman" w:eastAsia="Times New Roman" w:hAnsi="Times New Roman" w:cs="Times New Roman"/>
          <w:color w:val="FF0000"/>
          <w:sz w:val="21"/>
          <w:szCs w:val="21"/>
        </w:rPr>
        <w:t>).</w:t>
      </w:r>
      <w:r w:rsidR="00E366F1">
        <w:rPr>
          <w:rFonts w:ascii="Times New Roman" w:eastAsia="Times New Roman" w:hAnsi="Times New Roman" w:cs="Times New Roman"/>
          <w:color w:val="FF0000"/>
          <w:sz w:val="21"/>
          <w:szCs w:val="21"/>
        </w:rPr>
        <w:t xml:space="preserve"> </w:t>
      </w:r>
    </w:p>
    <w:p w:rsidR="00A0121E" w:rsidRPr="00714641" w:rsidRDefault="00A0121E" w:rsidP="00A0121E">
      <w:pPr>
        <w:spacing w:after="0" w:line="240" w:lineRule="auto"/>
        <w:jc w:val="both"/>
        <w:rPr>
          <w:rFonts w:ascii="Times New Roman" w:eastAsia="Times New Roman" w:hAnsi="Times New Roman" w:cs="Times New Roman"/>
          <w:sz w:val="21"/>
          <w:szCs w:val="21"/>
        </w:rPr>
      </w:pPr>
      <w:r w:rsidRPr="00714641">
        <w:rPr>
          <w:rFonts w:ascii="Times New Roman" w:eastAsia="Times New Roman" w:hAnsi="Times New Roman" w:cs="Times New Roman"/>
          <w:sz w:val="21"/>
          <w:szCs w:val="21"/>
        </w:rPr>
        <w:tab/>
      </w:r>
      <w:r w:rsidR="00410005" w:rsidRPr="00714641">
        <w:rPr>
          <w:rFonts w:ascii="Times New Roman" w:eastAsia="Times New Roman" w:hAnsi="Times New Roman" w:cs="Times New Roman"/>
          <w:sz w:val="21"/>
          <w:szCs w:val="21"/>
        </w:rPr>
        <w:t>Квартира передается Участник</w:t>
      </w:r>
      <w:r w:rsidR="00BB2C54">
        <w:rPr>
          <w:rFonts w:ascii="Times New Roman" w:eastAsia="Times New Roman" w:hAnsi="Times New Roman" w:cs="Times New Roman"/>
          <w:sz w:val="21"/>
          <w:szCs w:val="21"/>
        </w:rPr>
        <w:t>у</w:t>
      </w:r>
      <w:r w:rsidR="00410005" w:rsidRPr="00714641">
        <w:rPr>
          <w:rFonts w:ascii="Times New Roman" w:eastAsia="Times New Roman" w:hAnsi="Times New Roman" w:cs="Times New Roman"/>
          <w:sz w:val="21"/>
          <w:szCs w:val="21"/>
        </w:rPr>
        <w:t xml:space="preserve"> долевого строительства без отделки. Выполняется черновое оштукатуривание наружных и внутренних несущих кирпичных стен, наружные стены оштукатуриваются по слою внутреннего утепления из </w:t>
      </w:r>
      <w:proofErr w:type="spellStart"/>
      <w:r w:rsidR="00410005" w:rsidRPr="00714641">
        <w:rPr>
          <w:rFonts w:ascii="Times New Roman" w:eastAsia="Times New Roman" w:hAnsi="Times New Roman" w:cs="Times New Roman"/>
          <w:sz w:val="21"/>
          <w:szCs w:val="21"/>
        </w:rPr>
        <w:t>газосиликата</w:t>
      </w:r>
      <w:proofErr w:type="spellEnd"/>
      <w:r w:rsidR="00410005" w:rsidRPr="00714641">
        <w:rPr>
          <w:rFonts w:ascii="Times New Roman" w:eastAsia="Times New Roman" w:hAnsi="Times New Roman" w:cs="Times New Roman"/>
          <w:sz w:val="21"/>
          <w:szCs w:val="21"/>
        </w:rPr>
        <w:t xml:space="preserve"> (штукатурка межкомнатных и межквартирных перегородок из силикатных </w:t>
      </w:r>
      <w:proofErr w:type="spellStart"/>
      <w:r w:rsidR="00410005" w:rsidRPr="00714641">
        <w:rPr>
          <w:rFonts w:ascii="Times New Roman" w:eastAsia="Times New Roman" w:hAnsi="Times New Roman" w:cs="Times New Roman"/>
          <w:sz w:val="21"/>
          <w:szCs w:val="21"/>
        </w:rPr>
        <w:t>пазогребневых</w:t>
      </w:r>
      <w:proofErr w:type="spellEnd"/>
      <w:r w:rsidR="00410005" w:rsidRPr="00714641">
        <w:rPr>
          <w:rFonts w:ascii="Times New Roman" w:eastAsia="Times New Roman" w:hAnsi="Times New Roman" w:cs="Times New Roman"/>
          <w:sz w:val="21"/>
          <w:szCs w:val="21"/>
        </w:rPr>
        <w:t xml:space="preserve"> плит не осуществляется). Оштукатуривание верхних откосов входной двери, оконных и балконных блоков не осуществляется. Устанавливаются пластиковые оконные и балконные блоки, металлические отливы выполняются только с уличной стороны (внутри лоджий отливы не предусмотрены), подоконная доска предусмотрена на всех окнах внутри квартиры, кроме лоджий. Приточный вентиляционный клапан устанавливается под каждым оконным блоком, но не более одного на комнату (на лоджии приточный клапан не предусмотрен). Выполняется цементно-песчаная стяжка полов, кроме лоджии. Монтаж </w:t>
      </w:r>
      <w:proofErr w:type="spellStart"/>
      <w:r w:rsidR="00410005" w:rsidRPr="00714641">
        <w:rPr>
          <w:rFonts w:ascii="Times New Roman" w:eastAsia="Times New Roman" w:hAnsi="Times New Roman" w:cs="Times New Roman"/>
          <w:sz w:val="21"/>
          <w:szCs w:val="21"/>
        </w:rPr>
        <w:t>опусков</w:t>
      </w:r>
      <w:proofErr w:type="spellEnd"/>
      <w:r w:rsidR="00410005" w:rsidRPr="00714641">
        <w:rPr>
          <w:rFonts w:ascii="Times New Roman" w:eastAsia="Times New Roman" w:hAnsi="Times New Roman" w:cs="Times New Roman"/>
          <w:sz w:val="21"/>
          <w:szCs w:val="21"/>
        </w:rPr>
        <w:t xml:space="preserve"> от стояков холодной воды до приборов учета и запорной арматуры (включительно). Монтаж стояков канализации с заглушками на вводах. Монтаж сантехнического оборудования не предусмотрен,внутриквартирный монтаж трубопроводов водоснабжения и водоотведения не выполняется.  Установка газового котла (газовая плита не устанавливается) с прибором учета газа на </w:t>
      </w:r>
      <w:proofErr w:type="spellStart"/>
      <w:r w:rsidR="00410005" w:rsidRPr="00714641">
        <w:rPr>
          <w:rFonts w:ascii="Times New Roman" w:eastAsia="Times New Roman" w:hAnsi="Times New Roman" w:cs="Times New Roman"/>
          <w:sz w:val="21"/>
          <w:szCs w:val="21"/>
        </w:rPr>
        <w:t>опуске</w:t>
      </w:r>
      <w:proofErr w:type="spellEnd"/>
      <w:r w:rsidR="00410005" w:rsidRPr="00714641">
        <w:rPr>
          <w:rFonts w:ascii="Times New Roman" w:eastAsia="Times New Roman" w:hAnsi="Times New Roman" w:cs="Times New Roman"/>
          <w:sz w:val="21"/>
          <w:szCs w:val="21"/>
        </w:rPr>
        <w:t xml:space="preserve"> газового стояка с запорной арматурой. Монтаж распределительного электрического щита с автоматическими выключателями, розеток, выключателей и плафонов для лампочек накаливания с цоколем Е27. Монтаж радиаторов отопления в количестве, согласно проектной документации.  Устанавливается входная металлическая дверь, без установки межкомнатных дверей и откосов</w:t>
      </w:r>
      <w:r w:rsidRPr="00714641">
        <w:rPr>
          <w:rFonts w:ascii="Times New Roman" w:eastAsia="Times New Roman" w:hAnsi="Times New Roman" w:cs="Times New Roman"/>
          <w:sz w:val="21"/>
          <w:szCs w:val="21"/>
        </w:rPr>
        <w:t xml:space="preserve">. </w:t>
      </w:r>
    </w:p>
    <w:p w:rsidR="00A0121E" w:rsidRPr="00714641" w:rsidRDefault="00A0121E" w:rsidP="00A0121E">
      <w:pPr>
        <w:spacing w:after="0" w:line="240" w:lineRule="auto"/>
        <w:jc w:val="both"/>
        <w:rPr>
          <w:rFonts w:ascii="Times New Roman" w:eastAsia="Times New Roman" w:hAnsi="Times New Roman" w:cs="Times New Roman"/>
          <w:color w:val="0000FF"/>
          <w:sz w:val="21"/>
          <w:szCs w:val="21"/>
        </w:rPr>
      </w:pPr>
      <w:r w:rsidRPr="00714641">
        <w:rPr>
          <w:rFonts w:ascii="Times New Roman" w:eastAsia="Times New Roman" w:hAnsi="Times New Roman" w:cs="Times New Roman"/>
          <w:sz w:val="21"/>
          <w:szCs w:val="21"/>
        </w:rPr>
        <w:tab/>
      </w:r>
      <w:proofErr w:type="gramStart"/>
      <w:r w:rsidRPr="00714641">
        <w:rPr>
          <w:rFonts w:ascii="Times New Roman" w:eastAsia="Times New Roman" w:hAnsi="Times New Roman" w:cs="Times New Roman"/>
          <w:sz w:val="21"/>
          <w:szCs w:val="21"/>
        </w:rPr>
        <w:t>3.2</w:t>
      </w:r>
      <w:r w:rsidRPr="00714641">
        <w:rPr>
          <w:rFonts w:ascii="Times New Roman" w:eastAsia="Times New Roman" w:hAnsi="Times New Roman" w:cs="Times New Roman"/>
          <w:color w:val="0000FF"/>
          <w:sz w:val="21"/>
          <w:szCs w:val="21"/>
        </w:rPr>
        <w:t>.</w:t>
      </w:r>
      <w:r w:rsidRPr="00714641">
        <w:rPr>
          <w:rFonts w:ascii="Times New Roman" w:eastAsia="Times New Roman" w:hAnsi="Times New Roman" w:cs="Times New Roman"/>
          <w:sz w:val="21"/>
          <w:szCs w:val="21"/>
        </w:rPr>
        <w:t xml:space="preserve">Застройщик обязуется своими силами и (или) путем привлечения третьих лиц построить Объект недвижимости, указанный в пункте </w:t>
      </w:r>
      <w:r w:rsidR="00BB6963" w:rsidRPr="00714641">
        <w:rPr>
          <w:rFonts w:ascii="Times New Roman" w:eastAsia="Times New Roman" w:hAnsi="Times New Roman" w:cs="Times New Roman"/>
          <w:sz w:val="21"/>
          <w:szCs w:val="21"/>
        </w:rPr>
        <w:t>3</w:t>
      </w:r>
      <w:r w:rsidRPr="00714641">
        <w:rPr>
          <w:rFonts w:ascii="Times New Roman" w:eastAsia="Times New Roman" w:hAnsi="Times New Roman" w:cs="Times New Roman"/>
          <w:sz w:val="21"/>
          <w:szCs w:val="21"/>
        </w:rPr>
        <w:t>.1 настоящего договора, и после получения разрешения на ввод Объекта недвижимости в эксплуатацию передать Объект долевого строительства Участнику долевого строительства</w:t>
      </w:r>
      <w:r w:rsidR="00902698" w:rsidRPr="00714641">
        <w:rPr>
          <w:rFonts w:ascii="Times New Roman" w:eastAsia="Times New Roman" w:hAnsi="Times New Roman" w:cs="Times New Roman"/>
          <w:sz w:val="21"/>
          <w:szCs w:val="21"/>
        </w:rPr>
        <w:t>, а Участник долевого строительства обязуется уплатить установленную Договором цену и принять в собственность Объект долевого строительства</w:t>
      </w:r>
      <w:r w:rsidRPr="00714641">
        <w:rPr>
          <w:rFonts w:ascii="Times New Roman" w:eastAsia="Times New Roman" w:hAnsi="Times New Roman" w:cs="Times New Roman"/>
          <w:sz w:val="21"/>
          <w:szCs w:val="21"/>
        </w:rPr>
        <w:t>.</w:t>
      </w:r>
      <w:proofErr w:type="gramEnd"/>
    </w:p>
    <w:p w:rsidR="00A0121E" w:rsidRPr="00714641" w:rsidRDefault="00A0121E" w:rsidP="00A0121E">
      <w:pPr>
        <w:spacing w:after="0" w:line="240" w:lineRule="auto"/>
        <w:jc w:val="both"/>
        <w:rPr>
          <w:rFonts w:ascii="Times New Roman" w:eastAsia="Times New Roman" w:hAnsi="Times New Roman" w:cs="Times New Roman"/>
          <w:sz w:val="21"/>
          <w:szCs w:val="21"/>
        </w:rPr>
      </w:pPr>
      <w:r w:rsidRPr="00714641">
        <w:rPr>
          <w:rFonts w:ascii="Times New Roman" w:eastAsia="Times New Roman" w:hAnsi="Times New Roman" w:cs="Times New Roman"/>
          <w:sz w:val="21"/>
          <w:szCs w:val="21"/>
        </w:rPr>
        <w:tab/>
        <w:t>3.3.  Указанный в п.</w:t>
      </w:r>
      <w:r w:rsidR="00BB6963" w:rsidRPr="00714641">
        <w:rPr>
          <w:rFonts w:ascii="Times New Roman" w:eastAsia="Times New Roman" w:hAnsi="Times New Roman" w:cs="Times New Roman"/>
          <w:sz w:val="21"/>
          <w:szCs w:val="21"/>
        </w:rPr>
        <w:t>3</w:t>
      </w:r>
      <w:r w:rsidRPr="00714641">
        <w:rPr>
          <w:rFonts w:ascii="Times New Roman" w:eastAsia="Times New Roman" w:hAnsi="Times New Roman" w:cs="Times New Roman"/>
          <w:sz w:val="21"/>
          <w:szCs w:val="21"/>
        </w:rPr>
        <w:t>.1. настоящего договора адрес является строительным адресом строящегося Объекта недвижимости. После приемки и ввода Объекта недвижимости в эксплуатацию ему будет присвоен почтовый адрес.</w:t>
      </w:r>
    </w:p>
    <w:p w:rsidR="00A0121E" w:rsidRPr="00714641" w:rsidRDefault="00A0121E" w:rsidP="00A0121E">
      <w:pPr>
        <w:spacing w:after="0" w:line="240" w:lineRule="auto"/>
        <w:jc w:val="both"/>
        <w:rPr>
          <w:rFonts w:ascii="Times New Roman" w:eastAsia="Times New Roman" w:hAnsi="Times New Roman" w:cs="Times New Roman"/>
          <w:sz w:val="21"/>
          <w:szCs w:val="21"/>
        </w:rPr>
      </w:pPr>
      <w:r w:rsidRPr="00714641">
        <w:rPr>
          <w:rFonts w:ascii="Times New Roman" w:eastAsia="Times New Roman" w:hAnsi="Times New Roman" w:cs="Times New Roman"/>
          <w:sz w:val="21"/>
          <w:szCs w:val="21"/>
        </w:rPr>
        <w:tab/>
        <w:t xml:space="preserve">3.4 </w:t>
      </w:r>
      <w:r w:rsidRPr="00714641">
        <w:rPr>
          <w:rFonts w:ascii="Times New Roman" w:eastAsia="Times New Roman" w:hAnsi="Times New Roman" w:cs="Times New Roman"/>
          <w:color w:val="FF0000"/>
          <w:sz w:val="21"/>
          <w:szCs w:val="21"/>
        </w:rPr>
        <w:t>Застройщик гарантирует, что на дату подписания настоящего Договора Объект долевого строительства не обременен какими-либо правами третьих лиц</w:t>
      </w:r>
      <w:r w:rsidRPr="00714641">
        <w:rPr>
          <w:rFonts w:ascii="Times New Roman" w:eastAsia="Times New Roman" w:hAnsi="Times New Roman" w:cs="Times New Roman"/>
          <w:sz w:val="21"/>
          <w:szCs w:val="21"/>
        </w:rPr>
        <w:t>.</w:t>
      </w:r>
    </w:p>
    <w:p w:rsidR="00A0121E" w:rsidRPr="00714641" w:rsidRDefault="00A0121E" w:rsidP="00A0121E">
      <w:pPr>
        <w:spacing w:after="0" w:line="240" w:lineRule="auto"/>
        <w:jc w:val="both"/>
        <w:rPr>
          <w:rFonts w:ascii="Times New Roman" w:eastAsia="Times New Roman" w:hAnsi="Times New Roman" w:cs="Times New Roman"/>
          <w:sz w:val="21"/>
          <w:szCs w:val="21"/>
        </w:rPr>
      </w:pPr>
    </w:p>
    <w:p w:rsidR="00A0121E" w:rsidRPr="00714641" w:rsidRDefault="00A0121E" w:rsidP="00A0121E">
      <w:pPr>
        <w:pStyle w:val="a8"/>
        <w:numPr>
          <w:ilvl w:val="0"/>
          <w:numId w:val="1"/>
        </w:numPr>
        <w:spacing w:after="0" w:line="240" w:lineRule="auto"/>
        <w:jc w:val="center"/>
        <w:rPr>
          <w:rFonts w:ascii="Times New Roman" w:eastAsia="Times New Roman" w:hAnsi="Times New Roman" w:cs="Times New Roman"/>
          <w:b/>
          <w:color w:val="000000"/>
          <w:sz w:val="21"/>
          <w:szCs w:val="21"/>
        </w:rPr>
      </w:pPr>
      <w:r w:rsidRPr="00714641">
        <w:rPr>
          <w:rFonts w:ascii="Times New Roman" w:eastAsia="Times New Roman" w:hAnsi="Times New Roman" w:cs="Times New Roman"/>
          <w:b/>
          <w:color w:val="000000"/>
          <w:sz w:val="21"/>
          <w:szCs w:val="21"/>
        </w:rPr>
        <w:t>Цена договора</w:t>
      </w:r>
      <w:r w:rsidR="008D041A" w:rsidRPr="00714641">
        <w:rPr>
          <w:rFonts w:ascii="Times New Roman" w:eastAsia="Times New Roman" w:hAnsi="Times New Roman" w:cs="Times New Roman"/>
          <w:b/>
          <w:color w:val="000000"/>
          <w:sz w:val="21"/>
          <w:szCs w:val="21"/>
        </w:rPr>
        <w:t>, срок и порядок оплаты.</w:t>
      </w:r>
    </w:p>
    <w:p w:rsidR="00EA3AEE" w:rsidRPr="00714641" w:rsidRDefault="00EA3AEE" w:rsidP="00EA3AEE">
      <w:pPr>
        <w:pStyle w:val="a8"/>
        <w:spacing w:after="0" w:line="240" w:lineRule="auto"/>
        <w:rPr>
          <w:rFonts w:ascii="Times New Roman" w:eastAsia="Times New Roman" w:hAnsi="Times New Roman" w:cs="Times New Roman"/>
          <w:b/>
          <w:color w:val="000000"/>
          <w:sz w:val="21"/>
          <w:szCs w:val="21"/>
        </w:rPr>
      </w:pPr>
    </w:p>
    <w:p w:rsidR="00714641" w:rsidRPr="00714641" w:rsidRDefault="00714641" w:rsidP="00714641">
      <w:pPr>
        <w:ind w:firstLine="425"/>
        <w:jc w:val="both"/>
        <w:rPr>
          <w:rFonts w:ascii="Times New Roman" w:eastAsia="Times New Roman" w:hAnsi="Times New Roman" w:cs="Times New Roman"/>
          <w:color w:val="FF0000"/>
          <w:sz w:val="21"/>
          <w:szCs w:val="21"/>
        </w:rPr>
      </w:pPr>
      <w:r>
        <w:rPr>
          <w:rFonts w:ascii="Times New Roman" w:eastAsia="Times New Roman" w:hAnsi="Times New Roman" w:cs="Times New Roman"/>
          <w:color w:val="000000"/>
          <w:sz w:val="21"/>
          <w:szCs w:val="21"/>
        </w:rPr>
        <w:t xml:space="preserve">4.1. </w:t>
      </w:r>
      <w:r w:rsidRPr="00714641">
        <w:rPr>
          <w:rFonts w:ascii="Times New Roman" w:eastAsia="Times New Roman" w:hAnsi="Times New Roman" w:cs="Times New Roman"/>
          <w:color w:val="000000"/>
          <w:sz w:val="21"/>
          <w:szCs w:val="21"/>
        </w:rPr>
        <w:t>На момент подписания настоящего договора Цена Договора</w:t>
      </w:r>
      <w:proofErr w:type="gramStart"/>
      <w:r w:rsidRPr="00714641">
        <w:rPr>
          <w:rFonts w:ascii="Times New Roman" w:eastAsia="Times New Roman" w:hAnsi="Times New Roman" w:cs="Times New Roman"/>
          <w:color w:val="000000"/>
          <w:sz w:val="21"/>
          <w:szCs w:val="21"/>
        </w:rPr>
        <w:t xml:space="preserve"> </w:t>
      </w:r>
      <w:r w:rsidR="00A3154D">
        <w:rPr>
          <w:rFonts w:ascii="Times New Roman" w:eastAsia="Times New Roman" w:hAnsi="Times New Roman" w:cs="Times New Roman"/>
          <w:b/>
          <w:color w:val="000000"/>
          <w:sz w:val="21"/>
          <w:szCs w:val="21"/>
        </w:rPr>
        <w:t>________</w:t>
      </w:r>
      <w:r w:rsidRPr="00714641">
        <w:rPr>
          <w:rFonts w:ascii="Times New Roman" w:eastAsia="Times New Roman" w:hAnsi="Times New Roman" w:cs="Times New Roman"/>
          <w:b/>
          <w:color w:val="FF0000"/>
          <w:sz w:val="21"/>
          <w:szCs w:val="21"/>
        </w:rPr>
        <w:t xml:space="preserve"> (</w:t>
      </w:r>
      <w:r w:rsidR="00A3154D">
        <w:rPr>
          <w:rFonts w:ascii="Times New Roman" w:eastAsia="Times New Roman" w:hAnsi="Times New Roman" w:cs="Times New Roman"/>
          <w:b/>
          <w:color w:val="FF0000"/>
          <w:sz w:val="21"/>
          <w:szCs w:val="21"/>
        </w:rPr>
        <w:t>__________________________</w:t>
      </w:r>
      <w:r w:rsidRPr="00714641">
        <w:rPr>
          <w:rFonts w:ascii="Times New Roman" w:eastAsia="Times New Roman" w:hAnsi="Times New Roman" w:cs="Times New Roman"/>
          <w:b/>
          <w:color w:val="FF0000"/>
          <w:sz w:val="21"/>
          <w:szCs w:val="21"/>
        </w:rPr>
        <w:t xml:space="preserve">) </w:t>
      </w:r>
      <w:proofErr w:type="gramEnd"/>
      <w:r w:rsidRPr="00714641">
        <w:rPr>
          <w:rFonts w:ascii="Times New Roman" w:eastAsia="Times New Roman" w:hAnsi="Times New Roman" w:cs="Times New Roman"/>
          <w:b/>
          <w:color w:val="FF0000"/>
          <w:sz w:val="21"/>
          <w:szCs w:val="21"/>
        </w:rPr>
        <w:t xml:space="preserve">рублей, </w:t>
      </w:r>
      <w:r w:rsidRPr="00714641">
        <w:rPr>
          <w:rFonts w:ascii="Times New Roman" w:eastAsia="Times New Roman" w:hAnsi="Times New Roman" w:cs="Times New Roman"/>
          <w:sz w:val="21"/>
          <w:szCs w:val="21"/>
        </w:rPr>
        <w:t>что соответствует</w:t>
      </w:r>
      <w:r w:rsidR="00832463">
        <w:rPr>
          <w:rFonts w:ascii="Times New Roman" w:eastAsia="Times New Roman" w:hAnsi="Times New Roman" w:cs="Times New Roman"/>
          <w:sz w:val="21"/>
          <w:szCs w:val="21"/>
        </w:rPr>
        <w:t xml:space="preserve"> </w:t>
      </w:r>
      <w:r w:rsidRPr="00714641">
        <w:rPr>
          <w:rFonts w:ascii="Times New Roman" w:eastAsia="Times New Roman" w:hAnsi="Times New Roman" w:cs="Times New Roman"/>
          <w:sz w:val="21"/>
          <w:szCs w:val="21"/>
        </w:rPr>
        <w:t>долевому участию в строительстве</w:t>
      </w:r>
      <w:r w:rsidR="00832463">
        <w:rPr>
          <w:rFonts w:ascii="Times New Roman" w:eastAsia="Times New Roman" w:hAnsi="Times New Roman" w:cs="Times New Roman"/>
          <w:sz w:val="21"/>
          <w:szCs w:val="21"/>
        </w:rPr>
        <w:t xml:space="preserve"> </w:t>
      </w:r>
      <w:r w:rsidR="00A3154D">
        <w:rPr>
          <w:rFonts w:ascii="Times New Roman" w:eastAsia="Times New Roman" w:hAnsi="Times New Roman" w:cs="Times New Roman"/>
          <w:b/>
          <w:sz w:val="21"/>
          <w:szCs w:val="21"/>
        </w:rPr>
        <w:t>____</w:t>
      </w:r>
      <w:r w:rsidR="00C52F60">
        <w:rPr>
          <w:rFonts w:ascii="Times New Roman" w:eastAsia="Times New Roman" w:hAnsi="Times New Roman" w:cs="Times New Roman"/>
          <w:sz w:val="21"/>
          <w:szCs w:val="21"/>
        </w:rPr>
        <w:t xml:space="preserve"> </w:t>
      </w:r>
      <w:proofErr w:type="spellStart"/>
      <w:r w:rsidR="00E366F1">
        <w:rPr>
          <w:rFonts w:ascii="Times New Roman" w:eastAsia="Times New Roman" w:hAnsi="Times New Roman" w:cs="Times New Roman"/>
          <w:b/>
          <w:color w:val="FF0000"/>
          <w:sz w:val="21"/>
          <w:szCs w:val="21"/>
        </w:rPr>
        <w:t>к</w:t>
      </w:r>
      <w:r w:rsidRPr="00714641">
        <w:rPr>
          <w:rFonts w:ascii="Times New Roman" w:eastAsia="Times New Roman" w:hAnsi="Times New Roman" w:cs="Times New Roman"/>
          <w:b/>
          <w:color w:val="FF0000"/>
          <w:sz w:val="21"/>
          <w:szCs w:val="21"/>
        </w:rPr>
        <w:t>в.м</w:t>
      </w:r>
      <w:proofErr w:type="spellEnd"/>
      <w:r w:rsidRPr="00714641">
        <w:rPr>
          <w:rFonts w:ascii="Times New Roman" w:eastAsia="Times New Roman" w:hAnsi="Times New Roman" w:cs="Times New Roman"/>
          <w:b/>
          <w:color w:val="FF0000"/>
          <w:sz w:val="21"/>
          <w:szCs w:val="21"/>
        </w:rPr>
        <w:t xml:space="preserve">. </w:t>
      </w:r>
      <w:r w:rsidRPr="00714641">
        <w:rPr>
          <w:rFonts w:ascii="Times New Roman" w:eastAsia="Times New Roman" w:hAnsi="Times New Roman" w:cs="Times New Roman"/>
          <w:sz w:val="21"/>
          <w:szCs w:val="21"/>
        </w:rPr>
        <w:t>проектной общей приведенной площади Объекта долевого строительства из расчета</w:t>
      </w:r>
      <w:r w:rsidR="00C925E2">
        <w:rPr>
          <w:rFonts w:ascii="Times New Roman" w:eastAsia="Times New Roman" w:hAnsi="Times New Roman" w:cs="Times New Roman"/>
          <w:b/>
          <w:color w:val="FF0000"/>
          <w:sz w:val="21"/>
          <w:szCs w:val="21"/>
        </w:rPr>
        <w:t xml:space="preserve"> </w:t>
      </w:r>
      <w:r w:rsidR="00A3154D">
        <w:rPr>
          <w:rFonts w:ascii="Times New Roman" w:eastAsia="Times New Roman" w:hAnsi="Times New Roman" w:cs="Times New Roman"/>
          <w:b/>
          <w:color w:val="FF0000"/>
          <w:sz w:val="21"/>
          <w:szCs w:val="21"/>
        </w:rPr>
        <w:t>_________</w:t>
      </w:r>
      <w:r w:rsidR="00C91DDC">
        <w:rPr>
          <w:rFonts w:ascii="Times New Roman" w:eastAsia="Times New Roman" w:hAnsi="Times New Roman" w:cs="Times New Roman"/>
          <w:b/>
          <w:color w:val="FF0000"/>
          <w:sz w:val="21"/>
          <w:szCs w:val="21"/>
        </w:rPr>
        <w:t xml:space="preserve"> </w:t>
      </w:r>
      <w:r w:rsidRPr="00714641">
        <w:rPr>
          <w:rFonts w:ascii="Times New Roman" w:eastAsia="Times New Roman" w:hAnsi="Times New Roman" w:cs="Times New Roman"/>
          <w:b/>
          <w:color w:val="FF0000"/>
          <w:sz w:val="21"/>
          <w:szCs w:val="21"/>
        </w:rPr>
        <w:t>(</w:t>
      </w:r>
      <w:r w:rsidR="00A3154D">
        <w:rPr>
          <w:rFonts w:ascii="Times New Roman" w:eastAsia="Times New Roman" w:hAnsi="Times New Roman" w:cs="Times New Roman"/>
          <w:b/>
          <w:color w:val="FF0000"/>
          <w:sz w:val="21"/>
          <w:szCs w:val="21"/>
        </w:rPr>
        <w:t>_________________________________</w:t>
      </w:r>
      <w:r w:rsidRPr="00714641">
        <w:rPr>
          <w:rFonts w:ascii="Times New Roman" w:eastAsia="Times New Roman" w:hAnsi="Times New Roman" w:cs="Times New Roman"/>
          <w:b/>
          <w:color w:val="FF0000"/>
          <w:sz w:val="21"/>
          <w:szCs w:val="21"/>
        </w:rPr>
        <w:t xml:space="preserve">) рублей </w:t>
      </w:r>
      <w:r w:rsidRPr="00714641">
        <w:rPr>
          <w:rFonts w:ascii="Times New Roman" w:eastAsia="Times New Roman" w:hAnsi="Times New Roman" w:cs="Times New Roman"/>
          <w:sz w:val="21"/>
          <w:szCs w:val="21"/>
        </w:rPr>
        <w:t xml:space="preserve">за один квадратный метр проектной общей приведенной площади Объекта долевого строительства и </w:t>
      </w:r>
      <w:r w:rsidRPr="00714641">
        <w:rPr>
          <w:rFonts w:ascii="Times New Roman" w:eastAsia="Times New Roman" w:hAnsi="Times New Roman" w:cs="Times New Roman"/>
          <w:color w:val="FF0000"/>
          <w:sz w:val="21"/>
          <w:szCs w:val="21"/>
        </w:rPr>
        <w:t xml:space="preserve">является </w:t>
      </w:r>
      <w:r w:rsidRPr="00714641">
        <w:rPr>
          <w:rFonts w:ascii="Times New Roman" w:eastAsia="Times New Roman" w:hAnsi="Times New Roman" w:cs="Times New Roman"/>
          <w:bCs/>
          <w:color w:val="FF0000"/>
          <w:sz w:val="21"/>
          <w:szCs w:val="21"/>
        </w:rPr>
        <w:t>размером депонируемой суммы</w:t>
      </w:r>
      <w:r w:rsidRPr="00714641">
        <w:rPr>
          <w:rFonts w:ascii="Times New Roman" w:eastAsia="Times New Roman" w:hAnsi="Times New Roman" w:cs="Times New Roman"/>
          <w:sz w:val="21"/>
          <w:szCs w:val="21"/>
        </w:rPr>
        <w:t>.</w:t>
      </w:r>
    </w:p>
    <w:p w:rsidR="00714641" w:rsidRPr="00714641" w:rsidRDefault="00714641" w:rsidP="00714641">
      <w:pPr>
        <w:ind w:firstLine="425"/>
        <w:jc w:val="both"/>
        <w:rPr>
          <w:rFonts w:ascii="Times New Roman" w:hAnsi="Times New Roman" w:cs="Times New Roman"/>
          <w:sz w:val="21"/>
          <w:szCs w:val="21"/>
        </w:rPr>
      </w:pPr>
      <w:r w:rsidRPr="00714641">
        <w:rPr>
          <w:rFonts w:ascii="Times New Roman" w:eastAsia="Times New Roman" w:hAnsi="Times New Roman" w:cs="Times New Roman"/>
          <w:sz w:val="21"/>
          <w:szCs w:val="21"/>
        </w:rPr>
        <w:t>4.2.</w:t>
      </w:r>
      <w:r w:rsidRPr="00714641">
        <w:rPr>
          <w:rFonts w:ascii="Times New Roman" w:hAnsi="Times New Roman" w:cs="Times New Roman"/>
          <w:bCs/>
          <w:iCs/>
          <w:sz w:val="21"/>
          <w:szCs w:val="21"/>
        </w:rPr>
        <w:t xml:space="preserve"> Оплата цены Договора осуществляется</w:t>
      </w:r>
      <w:r w:rsidR="009270CC">
        <w:rPr>
          <w:rFonts w:ascii="Times New Roman" w:hAnsi="Times New Roman" w:cs="Times New Roman"/>
          <w:bCs/>
          <w:iCs/>
          <w:sz w:val="21"/>
          <w:szCs w:val="21"/>
        </w:rPr>
        <w:t xml:space="preserve"> </w:t>
      </w:r>
      <w:r w:rsidRPr="00714641">
        <w:rPr>
          <w:rFonts w:ascii="Times New Roman" w:hAnsi="Times New Roman" w:cs="Times New Roman"/>
          <w:sz w:val="21"/>
          <w:szCs w:val="21"/>
        </w:rPr>
        <w:t xml:space="preserve">путем внесения денежных средств (депонируемая сумма) на счет </w:t>
      </w:r>
      <w:proofErr w:type="spellStart"/>
      <w:r w:rsidRPr="00714641">
        <w:rPr>
          <w:rFonts w:ascii="Times New Roman" w:hAnsi="Times New Roman" w:cs="Times New Roman"/>
          <w:sz w:val="21"/>
          <w:szCs w:val="21"/>
        </w:rPr>
        <w:t>эскроу</w:t>
      </w:r>
      <w:proofErr w:type="spellEnd"/>
      <w:r w:rsidRPr="00714641">
        <w:rPr>
          <w:rFonts w:ascii="Times New Roman" w:hAnsi="Times New Roman" w:cs="Times New Roman"/>
          <w:sz w:val="21"/>
          <w:szCs w:val="21"/>
        </w:rPr>
        <w:t xml:space="preserve">, </w:t>
      </w:r>
      <w:r w:rsidRPr="00181D44">
        <w:rPr>
          <w:rFonts w:ascii="Times New Roman" w:hAnsi="Times New Roman" w:cs="Times New Roman"/>
          <w:sz w:val="21"/>
          <w:szCs w:val="21"/>
          <w:highlight w:val="yellow"/>
        </w:rPr>
        <w:t xml:space="preserve">открытый в </w:t>
      </w:r>
      <w:r w:rsidR="007E7D56" w:rsidRPr="00181D44">
        <w:rPr>
          <w:rFonts w:ascii="Times New Roman" w:eastAsia="Times New Roman" w:hAnsi="Times New Roman" w:cs="Times New Roman"/>
          <w:sz w:val="21"/>
          <w:szCs w:val="21"/>
          <w:highlight w:val="yellow"/>
        </w:rPr>
        <w:t>Публичном акционерном обществе «Промсвязьбанк»,</w:t>
      </w:r>
      <w:r w:rsidR="007E7D56">
        <w:rPr>
          <w:rFonts w:ascii="Times New Roman" w:eastAsia="Times New Roman" w:hAnsi="Times New Roman" w:cs="Times New Roman"/>
          <w:sz w:val="21"/>
          <w:szCs w:val="21"/>
        </w:rPr>
        <w:t xml:space="preserve"> </w:t>
      </w:r>
      <w:r w:rsidRPr="00714641">
        <w:rPr>
          <w:rFonts w:ascii="Times New Roman" w:hAnsi="Times New Roman" w:cs="Times New Roman"/>
          <w:sz w:val="21"/>
          <w:szCs w:val="21"/>
        </w:rPr>
        <w:t xml:space="preserve"> после регистрации  настоящего договора в Управлении Федеральной службы государственной регистрации, кадастра и картографии по Тамбовской области в следующем порядке:</w:t>
      </w:r>
    </w:p>
    <w:p w:rsidR="00714641" w:rsidRPr="00714641" w:rsidRDefault="00714641" w:rsidP="00714641">
      <w:pPr>
        <w:ind w:firstLine="425"/>
        <w:jc w:val="both"/>
        <w:rPr>
          <w:rFonts w:ascii="Times New Roman" w:eastAsia="Times New Roman" w:hAnsi="Times New Roman" w:cs="Times New Roman"/>
          <w:color w:val="000000"/>
          <w:sz w:val="21"/>
          <w:szCs w:val="21"/>
          <w:shd w:val="clear" w:color="auto" w:fill="FFFFFF"/>
        </w:rPr>
      </w:pPr>
      <w:r w:rsidRPr="00714641">
        <w:rPr>
          <w:rFonts w:ascii="Times New Roman" w:hAnsi="Times New Roman" w:cs="Times New Roman"/>
          <w:sz w:val="21"/>
          <w:szCs w:val="21"/>
        </w:rPr>
        <w:t>4.2.1. Сумма в размере</w:t>
      </w:r>
      <w:r w:rsidR="007E7D56">
        <w:rPr>
          <w:rFonts w:ascii="Times New Roman" w:hAnsi="Times New Roman" w:cs="Times New Roman"/>
          <w:sz w:val="21"/>
          <w:szCs w:val="21"/>
        </w:rPr>
        <w:t xml:space="preserve"> </w:t>
      </w:r>
      <w:r w:rsidR="00A3154D">
        <w:rPr>
          <w:rFonts w:ascii="Times New Roman" w:eastAsia="Times New Roman" w:hAnsi="Times New Roman" w:cs="Times New Roman"/>
          <w:b/>
          <w:color w:val="000000"/>
          <w:sz w:val="21"/>
          <w:szCs w:val="21"/>
        </w:rPr>
        <w:t>________________________</w:t>
      </w:r>
      <w:r w:rsidR="009270CC" w:rsidRPr="00714641">
        <w:rPr>
          <w:rFonts w:ascii="Times New Roman" w:eastAsia="Times New Roman" w:hAnsi="Times New Roman" w:cs="Times New Roman"/>
          <w:b/>
          <w:color w:val="FF0000"/>
          <w:sz w:val="21"/>
          <w:szCs w:val="21"/>
        </w:rPr>
        <w:t>(</w:t>
      </w:r>
      <w:r w:rsidR="00A3154D">
        <w:rPr>
          <w:rFonts w:ascii="Times New Roman" w:eastAsia="Times New Roman" w:hAnsi="Times New Roman" w:cs="Times New Roman"/>
          <w:b/>
          <w:color w:val="FF0000"/>
          <w:sz w:val="21"/>
          <w:szCs w:val="21"/>
        </w:rPr>
        <w:t>______________________________________</w:t>
      </w:r>
      <w:r w:rsidR="009270CC" w:rsidRPr="00714641">
        <w:rPr>
          <w:rFonts w:ascii="Times New Roman" w:eastAsia="Times New Roman" w:hAnsi="Times New Roman" w:cs="Times New Roman"/>
          <w:b/>
          <w:color w:val="FF0000"/>
          <w:sz w:val="21"/>
          <w:szCs w:val="21"/>
        </w:rPr>
        <w:t>) рублей</w:t>
      </w:r>
      <w:r w:rsidR="007E7D56">
        <w:rPr>
          <w:rFonts w:ascii="Times New Roman" w:eastAsia="Times New Roman" w:hAnsi="Times New Roman" w:cs="Times New Roman"/>
          <w:b/>
          <w:color w:val="FF0000"/>
          <w:sz w:val="21"/>
          <w:szCs w:val="21"/>
        </w:rPr>
        <w:t xml:space="preserve"> </w:t>
      </w:r>
      <w:r w:rsidRPr="00714641">
        <w:rPr>
          <w:rFonts w:ascii="Times New Roman" w:hAnsi="Times New Roman" w:cs="Times New Roman"/>
          <w:sz w:val="21"/>
          <w:szCs w:val="21"/>
        </w:rPr>
        <w:t xml:space="preserve">за счет собственных средств оплачивается </w:t>
      </w:r>
      <w:r w:rsidR="007E7D56" w:rsidRPr="007E7D56">
        <w:rPr>
          <w:rFonts w:ascii="Times New Roman" w:hAnsi="Times New Roman" w:cs="Times New Roman"/>
          <w:sz w:val="21"/>
          <w:szCs w:val="21"/>
        </w:rPr>
        <w:t xml:space="preserve">после </w:t>
      </w:r>
      <w:r w:rsidRPr="007E7D56">
        <w:rPr>
          <w:rFonts w:ascii="Times New Roman" w:hAnsi="Times New Roman" w:cs="Times New Roman"/>
          <w:sz w:val="21"/>
          <w:szCs w:val="21"/>
        </w:rPr>
        <w:t>государственной регистрации настоящего Договора</w:t>
      </w:r>
      <w:r w:rsidR="00277D25" w:rsidRPr="007E7D56">
        <w:rPr>
          <w:rFonts w:ascii="Times New Roman" w:eastAsia="Times New Roman" w:hAnsi="Times New Roman" w:cs="Times New Roman"/>
          <w:color w:val="000000"/>
          <w:sz w:val="21"/>
          <w:szCs w:val="21"/>
          <w:shd w:val="clear" w:color="auto" w:fill="FFFFFF"/>
        </w:rPr>
        <w:t xml:space="preserve">, но не позднее </w:t>
      </w:r>
      <w:r w:rsidR="00A3154D">
        <w:rPr>
          <w:rFonts w:ascii="Times New Roman" w:eastAsia="Times New Roman" w:hAnsi="Times New Roman" w:cs="Times New Roman"/>
          <w:color w:val="000000"/>
          <w:sz w:val="21"/>
          <w:szCs w:val="21"/>
          <w:shd w:val="clear" w:color="auto" w:fill="FFFFFF"/>
        </w:rPr>
        <w:t>________________</w:t>
      </w:r>
      <w:proofErr w:type="gramStart"/>
      <w:r w:rsidR="00181D44">
        <w:rPr>
          <w:rFonts w:ascii="Times New Roman" w:eastAsia="Times New Roman" w:hAnsi="Times New Roman" w:cs="Times New Roman"/>
          <w:color w:val="000000"/>
          <w:sz w:val="21"/>
          <w:szCs w:val="21"/>
          <w:shd w:val="clear" w:color="auto" w:fill="FFFFFF"/>
        </w:rPr>
        <w:t>г</w:t>
      </w:r>
      <w:proofErr w:type="gramEnd"/>
      <w:r w:rsidR="00277D25" w:rsidRPr="007E7D56">
        <w:rPr>
          <w:rFonts w:ascii="Times New Roman" w:eastAsia="Times New Roman" w:hAnsi="Times New Roman" w:cs="Times New Roman"/>
          <w:color w:val="000000"/>
          <w:sz w:val="21"/>
          <w:szCs w:val="21"/>
          <w:shd w:val="clear" w:color="auto" w:fill="FFFFFF"/>
        </w:rPr>
        <w:t>,</w:t>
      </w:r>
      <w:r w:rsidRPr="00714641">
        <w:rPr>
          <w:rFonts w:ascii="Times New Roman" w:eastAsia="Times New Roman" w:hAnsi="Times New Roman" w:cs="Times New Roman"/>
          <w:color w:val="000000"/>
          <w:sz w:val="21"/>
          <w:szCs w:val="21"/>
          <w:shd w:val="clear" w:color="auto" w:fill="FFFFFF"/>
        </w:rPr>
        <w:t xml:space="preserve">   по  следующим реквизитам: </w:t>
      </w:r>
    </w:p>
    <w:p w:rsidR="007E7D56" w:rsidRPr="009270CC" w:rsidRDefault="00714641" w:rsidP="007E7D56">
      <w:pPr>
        <w:spacing w:line="240" w:lineRule="auto"/>
        <w:ind w:firstLine="425"/>
        <w:jc w:val="both"/>
        <w:rPr>
          <w:rFonts w:ascii="Times New Roman" w:eastAsia="Times New Roman" w:hAnsi="Times New Roman" w:cs="Times New Roman"/>
          <w:sz w:val="21"/>
          <w:szCs w:val="21"/>
          <w:highlight w:val="yellow"/>
          <w:shd w:val="clear" w:color="auto" w:fill="FFFFFF"/>
        </w:rPr>
      </w:pPr>
      <w:r w:rsidRPr="00714641">
        <w:rPr>
          <w:rFonts w:ascii="Times New Roman" w:eastAsia="Times New Roman" w:hAnsi="Times New Roman" w:cs="Times New Roman"/>
          <w:color w:val="000000"/>
          <w:sz w:val="21"/>
          <w:szCs w:val="21"/>
          <w:shd w:val="clear" w:color="auto" w:fill="FFFFFF"/>
        </w:rPr>
        <w:t>П</w:t>
      </w:r>
      <w:r w:rsidRPr="00714641">
        <w:rPr>
          <w:rFonts w:ascii="Times New Roman" w:hAnsi="Times New Roman" w:cs="Times New Roman"/>
          <w:sz w:val="21"/>
          <w:szCs w:val="21"/>
        </w:rPr>
        <w:t>олучатель</w:t>
      </w:r>
      <w:r w:rsidR="00110374">
        <w:rPr>
          <w:rFonts w:ascii="Times New Roman" w:hAnsi="Times New Roman" w:cs="Times New Roman"/>
          <w:sz w:val="21"/>
          <w:szCs w:val="21"/>
        </w:rPr>
        <w:t xml:space="preserve"> (Депонент)</w:t>
      </w:r>
      <w:r w:rsidRPr="00714641">
        <w:rPr>
          <w:rFonts w:ascii="Times New Roman" w:hAnsi="Times New Roman" w:cs="Times New Roman"/>
          <w:sz w:val="21"/>
          <w:szCs w:val="21"/>
        </w:rPr>
        <w:t xml:space="preserve">: </w:t>
      </w:r>
      <w:r w:rsidR="00A3154D">
        <w:rPr>
          <w:rFonts w:ascii="Times New Roman" w:hAnsi="Times New Roman"/>
          <w:b/>
          <w:color w:val="FF0000"/>
          <w:sz w:val="21"/>
          <w:szCs w:val="21"/>
        </w:rPr>
        <w:t>____________________</w:t>
      </w:r>
      <w:r w:rsidRPr="00714641">
        <w:rPr>
          <w:rFonts w:ascii="Times New Roman" w:hAnsi="Times New Roman" w:cs="Times New Roman"/>
          <w:b/>
          <w:sz w:val="21"/>
          <w:szCs w:val="21"/>
        </w:rPr>
        <w:t>,</w:t>
      </w:r>
      <w:r w:rsidR="007E7D56">
        <w:rPr>
          <w:rFonts w:ascii="Times New Roman" w:hAnsi="Times New Roman" w:cs="Times New Roman"/>
          <w:b/>
          <w:sz w:val="21"/>
          <w:szCs w:val="21"/>
        </w:rPr>
        <w:t xml:space="preserve"> </w:t>
      </w:r>
      <w:proofErr w:type="spellStart"/>
      <w:r w:rsidRPr="00714641">
        <w:rPr>
          <w:rFonts w:ascii="Times New Roman" w:hAnsi="Times New Roman" w:cs="Times New Roman"/>
          <w:sz w:val="21"/>
          <w:szCs w:val="21"/>
        </w:rPr>
        <w:t>Эскроу</w:t>
      </w:r>
      <w:proofErr w:type="spellEnd"/>
      <w:r w:rsidRPr="00714641">
        <w:rPr>
          <w:rFonts w:ascii="Times New Roman" w:hAnsi="Times New Roman" w:cs="Times New Roman"/>
          <w:sz w:val="21"/>
          <w:szCs w:val="21"/>
        </w:rPr>
        <w:t xml:space="preserve"> счет </w:t>
      </w:r>
      <w:r w:rsidRPr="00832463">
        <w:rPr>
          <w:rFonts w:ascii="Times New Roman" w:hAnsi="Times New Roman" w:cs="Times New Roman"/>
          <w:sz w:val="21"/>
          <w:szCs w:val="21"/>
        </w:rPr>
        <w:t xml:space="preserve">№ </w:t>
      </w:r>
      <w:r w:rsidR="00491615">
        <w:rPr>
          <w:rFonts w:ascii="Times New Roman" w:hAnsi="Times New Roman" w:cs="Times New Roman"/>
          <w:sz w:val="21"/>
          <w:szCs w:val="21"/>
        </w:rPr>
        <w:t>________________</w:t>
      </w:r>
      <w:r w:rsidRPr="00714641">
        <w:rPr>
          <w:rFonts w:ascii="Times New Roman" w:hAnsi="Times New Roman" w:cs="Times New Roman"/>
          <w:sz w:val="21"/>
          <w:szCs w:val="21"/>
        </w:rPr>
        <w:t>,</w:t>
      </w:r>
      <w:r w:rsidR="0087127A">
        <w:rPr>
          <w:rFonts w:ascii="Times New Roman" w:hAnsi="Times New Roman" w:cs="Times New Roman"/>
          <w:sz w:val="21"/>
          <w:szCs w:val="21"/>
        </w:rPr>
        <w:t xml:space="preserve"> </w:t>
      </w:r>
      <w:r w:rsidRPr="00714641">
        <w:rPr>
          <w:rFonts w:ascii="Times New Roman" w:hAnsi="Times New Roman" w:cs="Times New Roman"/>
          <w:sz w:val="21"/>
          <w:szCs w:val="21"/>
        </w:rPr>
        <w:t xml:space="preserve"> </w:t>
      </w:r>
      <w:r w:rsidR="007E7D56" w:rsidRPr="009270CC">
        <w:rPr>
          <w:rFonts w:ascii="Times New Roman" w:hAnsi="Times New Roman" w:cs="Times New Roman"/>
          <w:sz w:val="21"/>
          <w:szCs w:val="21"/>
          <w:highlight w:val="yellow"/>
        </w:rPr>
        <w:t>банк получателя: ПАО «Промсвязьбанк» г. Москва</w:t>
      </w:r>
      <w:proofErr w:type="gramStart"/>
      <w:r w:rsidR="007E7D56" w:rsidRPr="009270CC">
        <w:rPr>
          <w:rFonts w:ascii="Times New Roman" w:hAnsi="Times New Roman" w:cs="Times New Roman"/>
          <w:sz w:val="21"/>
          <w:szCs w:val="21"/>
          <w:highlight w:val="yellow"/>
        </w:rPr>
        <w:t xml:space="preserve"> ,</w:t>
      </w:r>
      <w:proofErr w:type="gramEnd"/>
      <w:r w:rsidR="007E7D56" w:rsidRPr="009270CC">
        <w:rPr>
          <w:rFonts w:ascii="Times New Roman" w:hAnsi="Times New Roman" w:cs="Times New Roman"/>
          <w:sz w:val="21"/>
          <w:szCs w:val="21"/>
          <w:highlight w:val="yellow"/>
        </w:rPr>
        <w:t xml:space="preserve"> БИК 044525555, </w:t>
      </w:r>
      <w:proofErr w:type="spellStart"/>
      <w:r w:rsidR="007E7D56" w:rsidRPr="009270CC">
        <w:rPr>
          <w:rFonts w:ascii="Times New Roman" w:hAnsi="Times New Roman" w:cs="Times New Roman"/>
          <w:sz w:val="21"/>
          <w:szCs w:val="21"/>
          <w:highlight w:val="yellow"/>
        </w:rPr>
        <w:t>кор</w:t>
      </w:r>
      <w:proofErr w:type="spellEnd"/>
      <w:r w:rsidR="007E7D56" w:rsidRPr="009270CC">
        <w:rPr>
          <w:rFonts w:ascii="Times New Roman" w:hAnsi="Times New Roman" w:cs="Times New Roman"/>
          <w:sz w:val="21"/>
          <w:szCs w:val="21"/>
          <w:highlight w:val="yellow"/>
        </w:rPr>
        <w:t>. счет банка: 30101810400000000555</w:t>
      </w:r>
      <w:r w:rsidR="007E7D56" w:rsidRPr="009270CC">
        <w:rPr>
          <w:rFonts w:ascii="Times New Roman" w:eastAsia="Times New Roman" w:hAnsi="Times New Roman" w:cs="Times New Roman"/>
          <w:sz w:val="21"/>
          <w:szCs w:val="21"/>
          <w:highlight w:val="yellow"/>
          <w:shd w:val="clear" w:color="auto" w:fill="FFFFFF"/>
        </w:rPr>
        <w:t xml:space="preserve">     </w:t>
      </w:r>
    </w:p>
    <w:p w:rsidR="007E7D56" w:rsidRPr="009270CC" w:rsidRDefault="007E7D56" w:rsidP="007E7D56">
      <w:pPr>
        <w:spacing w:after="0" w:line="240" w:lineRule="auto"/>
        <w:ind w:firstLine="425"/>
        <w:jc w:val="both"/>
        <w:rPr>
          <w:rFonts w:ascii="Times New Roman" w:eastAsia="Times New Roman" w:hAnsi="Times New Roman" w:cs="Times New Roman"/>
          <w:sz w:val="21"/>
          <w:szCs w:val="21"/>
          <w:highlight w:val="yellow"/>
        </w:rPr>
      </w:pPr>
      <w:r w:rsidRPr="009270CC">
        <w:rPr>
          <w:rFonts w:ascii="Times New Roman" w:eastAsia="Times New Roman" w:hAnsi="Times New Roman" w:cs="Times New Roman"/>
          <w:sz w:val="21"/>
          <w:szCs w:val="21"/>
          <w:highlight w:val="yellow"/>
        </w:rPr>
        <w:t xml:space="preserve">Расчеты между сторонами производятся с использованием счета </w:t>
      </w:r>
      <w:proofErr w:type="spellStart"/>
      <w:r w:rsidRPr="009270CC">
        <w:rPr>
          <w:rFonts w:ascii="Times New Roman" w:eastAsia="Times New Roman" w:hAnsi="Times New Roman" w:cs="Times New Roman"/>
          <w:sz w:val="21"/>
          <w:szCs w:val="21"/>
          <w:highlight w:val="yellow"/>
        </w:rPr>
        <w:t>эскроу</w:t>
      </w:r>
      <w:proofErr w:type="spellEnd"/>
      <w:r w:rsidRPr="009270CC">
        <w:rPr>
          <w:rFonts w:ascii="Times New Roman" w:eastAsia="Times New Roman" w:hAnsi="Times New Roman" w:cs="Times New Roman"/>
          <w:sz w:val="21"/>
          <w:szCs w:val="21"/>
          <w:highlight w:val="yellow"/>
        </w:rPr>
        <w:t>, открытого на имя депонента</w:t>
      </w:r>
      <w:proofErr w:type="gramStart"/>
      <w:r w:rsidRPr="009270CC">
        <w:rPr>
          <w:rFonts w:ascii="Times New Roman" w:eastAsia="Times New Roman" w:hAnsi="Times New Roman" w:cs="Times New Roman"/>
          <w:sz w:val="21"/>
          <w:szCs w:val="21"/>
          <w:highlight w:val="yellow"/>
        </w:rPr>
        <w:t xml:space="preserve"> (</w:t>
      </w:r>
      <w:r w:rsidR="00A3154D">
        <w:rPr>
          <w:rFonts w:ascii="Times New Roman" w:eastAsia="Times New Roman" w:hAnsi="Times New Roman" w:cs="Times New Roman"/>
          <w:color w:val="FF0000"/>
          <w:sz w:val="21"/>
          <w:szCs w:val="21"/>
          <w:highlight w:val="yellow"/>
        </w:rPr>
        <w:t>______________________________</w:t>
      </w:r>
      <w:r w:rsidRPr="009270CC">
        <w:rPr>
          <w:rFonts w:ascii="Times New Roman" w:eastAsia="Times New Roman" w:hAnsi="Times New Roman" w:cs="Times New Roman"/>
          <w:sz w:val="21"/>
          <w:szCs w:val="21"/>
          <w:highlight w:val="yellow"/>
        </w:rPr>
        <w:t xml:space="preserve">) </w:t>
      </w:r>
      <w:proofErr w:type="gramEnd"/>
      <w:r w:rsidRPr="009270CC">
        <w:rPr>
          <w:rFonts w:ascii="Times New Roman" w:eastAsia="Times New Roman" w:hAnsi="Times New Roman" w:cs="Times New Roman"/>
          <w:sz w:val="21"/>
          <w:szCs w:val="21"/>
          <w:highlight w:val="yellow"/>
        </w:rPr>
        <w:t>в уполномоченном банке (</w:t>
      </w:r>
      <w:proofErr w:type="spellStart"/>
      <w:r w:rsidRPr="009270CC">
        <w:rPr>
          <w:rFonts w:ascii="Times New Roman" w:eastAsia="Times New Roman" w:hAnsi="Times New Roman" w:cs="Times New Roman"/>
          <w:sz w:val="21"/>
          <w:szCs w:val="21"/>
          <w:highlight w:val="yellow"/>
        </w:rPr>
        <w:t>эскроу</w:t>
      </w:r>
      <w:proofErr w:type="spellEnd"/>
      <w:r w:rsidRPr="009270CC">
        <w:rPr>
          <w:rFonts w:ascii="Times New Roman" w:eastAsia="Times New Roman" w:hAnsi="Times New Roman" w:cs="Times New Roman"/>
          <w:sz w:val="21"/>
          <w:szCs w:val="21"/>
          <w:highlight w:val="yellow"/>
        </w:rPr>
        <w:t>-агенте).</w:t>
      </w:r>
    </w:p>
    <w:p w:rsidR="007E7D56" w:rsidRPr="009270CC" w:rsidRDefault="007E7D56" w:rsidP="007E7D56">
      <w:pPr>
        <w:spacing w:after="0" w:line="240" w:lineRule="auto"/>
        <w:ind w:firstLine="425"/>
        <w:jc w:val="both"/>
        <w:rPr>
          <w:rFonts w:ascii="Times New Roman" w:eastAsia="Times New Roman" w:hAnsi="Times New Roman" w:cs="Times New Roman"/>
          <w:sz w:val="21"/>
          <w:szCs w:val="21"/>
          <w:highlight w:val="yellow"/>
        </w:rPr>
      </w:pPr>
      <w:proofErr w:type="spellStart"/>
      <w:r w:rsidRPr="009270CC">
        <w:rPr>
          <w:rFonts w:ascii="Times New Roman" w:eastAsia="Times New Roman" w:hAnsi="Times New Roman" w:cs="Times New Roman"/>
          <w:b/>
          <w:bCs/>
          <w:sz w:val="21"/>
          <w:szCs w:val="21"/>
          <w:highlight w:val="yellow"/>
        </w:rPr>
        <w:t>Эскроу</w:t>
      </w:r>
      <w:proofErr w:type="spellEnd"/>
      <w:r w:rsidRPr="009270CC">
        <w:rPr>
          <w:rFonts w:ascii="Times New Roman" w:eastAsia="Times New Roman" w:hAnsi="Times New Roman" w:cs="Times New Roman"/>
          <w:b/>
          <w:bCs/>
          <w:sz w:val="21"/>
          <w:szCs w:val="21"/>
          <w:highlight w:val="yellow"/>
        </w:rPr>
        <w:t>-агент:</w:t>
      </w:r>
      <w:r w:rsidRPr="009270CC">
        <w:rPr>
          <w:rFonts w:ascii="Times New Roman" w:eastAsia="Times New Roman" w:hAnsi="Times New Roman" w:cs="Times New Roman"/>
          <w:sz w:val="21"/>
          <w:szCs w:val="21"/>
          <w:highlight w:val="yellow"/>
        </w:rPr>
        <w:t xml:space="preserve"> </w:t>
      </w:r>
      <w:proofErr w:type="gramStart"/>
      <w:r w:rsidRPr="009270CC">
        <w:rPr>
          <w:rFonts w:ascii="Times New Roman" w:eastAsia="Times New Roman" w:hAnsi="Times New Roman" w:cs="Times New Roman"/>
          <w:sz w:val="21"/>
          <w:szCs w:val="21"/>
          <w:highlight w:val="yellow"/>
        </w:rPr>
        <w:t>Публичное акционерное общество «Промсвязьбанк» (сокращенное наименование:</w:t>
      </w:r>
      <w:proofErr w:type="gramEnd"/>
      <w:r w:rsidRPr="009270CC">
        <w:rPr>
          <w:rFonts w:ascii="Times New Roman" w:eastAsia="Times New Roman" w:hAnsi="Times New Roman" w:cs="Times New Roman"/>
          <w:sz w:val="21"/>
          <w:szCs w:val="21"/>
          <w:highlight w:val="yellow"/>
        </w:rPr>
        <w:t xml:space="preserve"> </w:t>
      </w:r>
      <w:proofErr w:type="gramStart"/>
      <w:r w:rsidRPr="009270CC">
        <w:rPr>
          <w:rFonts w:ascii="Times New Roman" w:eastAsia="Times New Roman" w:hAnsi="Times New Roman" w:cs="Times New Roman"/>
          <w:sz w:val="21"/>
          <w:szCs w:val="21"/>
          <w:highlight w:val="yellow"/>
        </w:rPr>
        <w:t>ПАО «Промсвязьбанк») (Банк).</w:t>
      </w:r>
      <w:proofErr w:type="gramEnd"/>
    </w:p>
    <w:p w:rsidR="007E7D56" w:rsidRPr="009270CC" w:rsidRDefault="007E7D56" w:rsidP="007E7D56">
      <w:pPr>
        <w:spacing w:after="0" w:line="240" w:lineRule="auto"/>
        <w:ind w:firstLine="425"/>
        <w:jc w:val="both"/>
        <w:rPr>
          <w:rFonts w:ascii="Times New Roman" w:eastAsia="Times New Roman" w:hAnsi="Times New Roman" w:cs="Times New Roman"/>
          <w:sz w:val="21"/>
          <w:szCs w:val="21"/>
          <w:highlight w:val="yellow"/>
        </w:rPr>
      </w:pPr>
      <w:r w:rsidRPr="009270CC">
        <w:rPr>
          <w:rFonts w:ascii="Times New Roman" w:eastAsia="Times New Roman" w:hAnsi="Times New Roman" w:cs="Times New Roman"/>
          <w:sz w:val="21"/>
          <w:szCs w:val="21"/>
          <w:highlight w:val="yellow"/>
        </w:rPr>
        <w:t>Наименование: Публичное акционерное общество «Промсвязьбанк» (ПАО «Промсвязьбанк»)</w:t>
      </w:r>
    </w:p>
    <w:p w:rsidR="007E7D56" w:rsidRPr="009270CC" w:rsidRDefault="007E7D56" w:rsidP="007E7D56">
      <w:pPr>
        <w:spacing w:after="0" w:line="240" w:lineRule="auto"/>
        <w:ind w:firstLine="425"/>
        <w:jc w:val="both"/>
        <w:rPr>
          <w:rFonts w:ascii="Times New Roman" w:hAnsi="Times New Roman" w:cs="Times New Roman"/>
          <w:highlight w:val="yellow"/>
        </w:rPr>
      </w:pPr>
      <w:r w:rsidRPr="009270CC">
        <w:rPr>
          <w:rFonts w:ascii="Times New Roman" w:eastAsia="Times New Roman" w:hAnsi="Times New Roman" w:cs="Times New Roman"/>
          <w:sz w:val="21"/>
          <w:szCs w:val="21"/>
          <w:highlight w:val="yellow"/>
        </w:rPr>
        <w:t xml:space="preserve">Место нахождения Банка: </w:t>
      </w:r>
      <w:r w:rsidRPr="009270CC">
        <w:rPr>
          <w:rFonts w:ascii="Times New Roman" w:hAnsi="Times New Roman" w:cs="Times New Roman"/>
          <w:highlight w:val="yellow"/>
        </w:rPr>
        <w:t>109052, г. Москва, ул. Смирновская, д. 10, строение 22</w:t>
      </w:r>
    </w:p>
    <w:p w:rsidR="007E7D56" w:rsidRPr="009270CC" w:rsidRDefault="007E7D56" w:rsidP="007E7D56">
      <w:pPr>
        <w:spacing w:after="0" w:line="240" w:lineRule="auto"/>
        <w:ind w:firstLine="425"/>
        <w:jc w:val="both"/>
        <w:rPr>
          <w:rFonts w:ascii="Times New Roman" w:eastAsia="Times New Roman" w:hAnsi="Times New Roman" w:cs="Times New Roman"/>
          <w:sz w:val="21"/>
          <w:szCs w:val="21"/>
          <w:highlight w:val="yellow"/>
        </w:rPr>
      </w:pPr>
      <w:r w:rsidRPr="009270CC">
        <w:rPr>
          <w:rFonts w:ascii="Times New Roman" w:eastAsia="Times New Roman" w:hAnsi="Times New Roman" w:cs="Times New Roman"/>
          <w:sz w:val="21"/>
          <w:szCs w:val="21"/>
          <w:highlight w:val="yellow"/>
        </w:rPr>
        <w:t xml:space="preserve">Почтовый адрес: 392000, г. Тамбов, ул. </w:t>
      </w:r>
      <w:proofErr w:type="gramStart"/>
      <w:r w:rsidRPr="009270CC">
        <w:rPr>
          <w:rFonts w:ascii="Times New Roman" w:eastAsia="Times New Roman" w:hAnsi="Times New Roman" w:cs="Times New Roman"/>
          <w:sz w:val="21"/>
          <w:szCs w:val="21"/>
          <w:highlight w:val="yellow"/>
        </w:rPr>
        <w:t>Советская</w:t>
      </w:r>
      <w:proofErr w:type="gramEnd"/>
      <w:r w:rsidRPr="009270CC">
        <w:rPr>
          <w:rFonts w:ascii="Times New Roman" w:eastAsia="Times New Roman" w:hAnsi="Times New Roman" w:cs="Times New Roman"/>
          <w:sz w:val="21"/>
          <w:szCs w:val="21"/>
          <w:highlight w:val="yellow"/>
        </w:rPr>
        <w:t>, д.125.</w:t>
      </w:r>
    </w:p>
    <w:p w:rsidR="007E7D56" w:rsidRPr="009270CC" w:rsidRDefault="007E7D56" w:rsidP="007E7D56">
      <w:pPr>
        <w:spacing w:after="0" w:line="240" w:lineRule="auto"/>
        <w:ind w:firstLine="425"/>
        <w:jc w:val="both"/>
        <w:rPr>
          <w:rFonts w:ascii="Times New Roman" w:eastAsia="Times New Roman" w:hAnsi="Times New Roman" w:cs="Times New Roman"/>
          <w:sz w:val="21"/>
          <w:szCs w:val="21"/>
          <w:highlight w:val="yellow"/>
        </w:rPr>
      </w:pPr>
      <w:r w:rsidRPr="009270CC">
        <w:rPr>
          <w:rFonts w:ascii="Times New Roman" w:eastAsia="Times New Roman" w:hAnsi="Times New Roman" w:cs="Times New Roman"/>
          <w:sz w:val="21"/>
          <w:szCs w:val="21"/>
          <w:highlight w:val="yellow"/>
        </w:rPr>
        <w:t>ИНН 7744000912, ОГРН 1027739019142, КПП 772201001, ОКПО 40148343</w:t>
      </w:r>
    </w:p>
    <w:p w:rsidR="007E7D56" w:rsidRPr="009270CC" w:rsidRDefault="007E7D56" w:rsidP="007E7D56">
      <w:pPr>
        <w:spacing w:after="0" w:line="240" w:lineRule="auto"/>
        <w:ind w:firstLine="425"/>
        <w:jc w:val="both"/>
        <w:rPr>
          <w:rFonts w:ascii="Times New Roman" w:eastAsia="Times New Roman" w:hAnsi="Times New Roman" w:cs="Times New Roman"/>
          <w:sz w:val="21"/>
          <w:szCs w:val="21"/>
          <w:highlight w:val="yellow"/>
        </w:rPr>
      </w:pPr>
      <w:r w:rsidRPr="009270CC">
        <w:rPr>
          <w:rFonts w:ascii="Times New Roman" w:eastAsia="Times New Roman" w:hAnsi="Times New Roman" w:cs="Times New Roman"/>
          <w:sz w:val="21"/>
          <w:szCs w:val="21"/>
          <w:highlight w:val="yellow"/>
        </w:rPr>
        <w:lastRenderedPageBreak/>
        <w:t xml:space="preserve">Корреспондентский счет № </w:t>
      </w:r>
      <w:r w:rsidRPr="009270CC">
        <w:rPr>
          <w:rFonts w:ascii="Times New Roman" w:hAnsi="Times New Roman" w:cs="Times New Roman"/>
          <w:sz w:val="21"/>
          <w:szCs w:val="21"/>
          <w:highlight w:val="yellow"/>
        </w:rPr>
        <w:t>30101810400000000555 в ГУ Банка России по ЦФО</w:t>
      </w:r>
      <w:r w:rsidRPr="009270CC">
        <w:rPr>
          <w:rFonts w:ascii="Times New Roman" w:eastAsia="Times New Roman" w:hAnsi="Times New Roman" w:cs="Times New Roman"/>
          <w:sz w:val="21"/>
          <w:szCs w:val="21"/>
          <w:highlight w:val="yellow"/>
        </w:rPr>
        <w:t xml:space="preserve"> БИК </w:t>
      </w:r>
      <w:r w:rsidRPr="009270CC">
        <w:rPr>
          <w:rFonts w:ascii="Times New Roman" w:hAnsi="Times New Roman" w:cs="Times New Roman"/>
          <w:sz w:val="21"/>
          <w:szCs w:val="21"/>
          <w:highlight w:val="yellow"/>
        </w:rPr>
        <w:t>044525555</w:t>
      </w:r>
    </w:p>
    <w:p w:rsidR="007E7D56" w:rsidRPr="009270CC" w:rsidRDefault="007E7D56" w:rsidP="007E7D56">
      <w:pPr>
        <w:spacing w:after="0" w:line="240" w:lineRule="auto"/>
        <w:ind w:firstLine="425"/>
        <w:jc w:val="both"/>
        <w:rPr>
          <w:rFonts w:ascii="Times New Roman" w:eastAsia="Times New Roman" w:hAnsi="Times New Roman" w:cs="Times New Roman"/>
          <w:sz w:val="21"/>
          <w:szCs w:val="21"/>
          <w:highlight w:val="yellow"/>
        </w:rPr>
      </w:pPr>
      <w:r w:rsidRPr="009270CC">
        <w:rPr>
          <w:rFonts w:ascii="Times New Roman" w:eastAsia="Times New Roman" w:hAnsi="Times New Roman" w:cs="Times New Roman"/>
          <w:sz w:val="21"/>
          <w:szCs w:val="21"/>
          <w:highlight w:val="yellow"/>
        </w:rPr>
        <w:t xml:space="preserve">тел. </w:t>
      </w:r>
      <w:hyperlink r:id="rId11" w:tooltip="Для бесплатных звонков с любых телефонов на территории России" w:history="1">
        <w:r w:rsidRPr="009270CC">
          <w:rPr>
            <w:rFonts w:ascii="Times New Roman" w:eastAsia="Times New Roman" w:hAnsi="Times New Roman" w:cs="Times New Roman"/>
            <w:sz w:val="21"/>
            <w:szCs w:val="21"/>
            <w:highlight w:val="yellow"/>
          </w:rPr>
          <w:t>8 (800) 3330303</w:t>
        </w:r>
      </w:hyperlink>
      <w:r w:rsidRPr="009270CC">
        <w:rPr>
          <w:rFonts w:ascii="Times New Roman" w:eastAsia="Times New Roman" w:hAnsi="Times New Roman" w:cs="Times New Roman"/>
          <w:sz w:val="21"/>
          <w:szCs w:val="21"/>
          <w:highlight w:val="yellow"/>
        </w:rPr>
        <w:t>, 8(4752)56-33-42</w:t>
      </w:r>
    </w:p>
    <w:p w:rsidR="007E7D56" w:rsidRDefault="007E7D56" w:rsidP="007E7D56">
      <w:pPr>
        <w:spacing w:line="240" w:lineRule="auto"/>
        <w:ind w:firstLine="425"/>
        <w:jc w:val="both"/>
        <w:rPr>
          <w:rStyle w:val="a6"/>
          <w:rFonts w:ascii="Times New Roman" w:hAnsi="Times New Roman" w:cs="Times New Roman"/>
          <w:u w:val="none"/>
        </w:rPr>
      </w:pPr>
      <w:r w:rsidRPr="009270CC">
        <w:rPr>
          <w:rFonts w:ascii="Times New Roman" w:eastAsia="Times New Roman" w:hAnsi="Times New Roman" w:cs="Times New Roman"/>
          <w:sz w:val="21"/>
          <w:szCs w:val="21"/>
          <w:highlight w:val="yellow"/>
        </w:rPr>
        <w:t xml:space="preserve">эл. почта </w:t>
      </w:r>
      <w:hyperlink r:id="rId12" w:history="1">
        <w:r w:rsidRPr="009270CC">
          <w:rPr>
            <w:rStyle w:val="a6"/>
            <w:rFonts w:ascii="Times New Roman" w:hAnsi="Times New Roman" w:cs="Times New Roman"/>
            <w:highlight w:val="yellow"/>
            <w:u w:val="none"/>
          </w:rPr>
          <w:t>escrow@psbank.ru</w:t>
        </w:r>
      </w:hyperlink>
    </w:p>
    <w:p w:rsidR="00714641" w:rsidRPr="00714641" w:rsidRDefault="00714641" w:rsidP="0071464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1"/>
          <w:szCs w:val="21"/>
          <w:shd w:val="clear" w:color="auto" w:fill="FFFFFF"/>
        </w:rPr>
      </w:pPr>
      <w:r w:rsidRPr="00714641">
        <w:rPr>
          <w:rFonts w:ascii="Times New Roman" w:eastAsia="Times New Roman" w:hAnsi="Times New Roman" w:cs="Times New Roman"/>
          <w:color w:val="000000"/>
          <w:sz w:val="21"/>
          <w:szCs w:val="21"/>
          <w:shd w:val="clear" w:color="auto" w:fill="FFFFFF"/>
        </w:rPr>
        <w:t xml:space="preserve">          4.2.2 Обязанность </w:t>
      </w:r>
      <w:r w:rsidRPr="00714641">
        <w:rPr>
          <w:rFonts w:ascii="Times New Roman" w:eastAsia="Times New Roman" w:hAnsi="Times New Roman" w:cs="Times New Roman"/>
          <w:iCs/>
          <w:spacing w:val="3"/>
          <w:sz w:val="21"/>
          <w:szCs w:val="21"/>
        </w:rPr>
        <w:t>Участник</w:t>
      </w:r>
      <w:r w:rsidR="007E7D56">
        <w:rPr>
          <w:rFonts w:ascii="Times New Roman" w:eastAsia="Times New Roman" w:hAnsi="Times New Roman" w:cs="Times New Roman"/>
          <w:iCs/>
          <w:spacing w:val="3"/>
          <w:sz w:val="21"/>
          <w:szCs w:val="21"/>
        </w:rPr>
        <w:t>а</w:t>
      </w:r>
      <w:r w:rsidRPr="00714641">
        <w:rPr>
          <w:rFonts w:ascii="Times New Roman" w:eastAsia="Times New Roman" w:hAnsi="Times New Roman" w:cs="Times New Roman"/>
          <w:iCs/>
          <w:spacing w:val="3"/>
          <w:sz w:val="21"/>
          <w:szCs w:val="21"/>
        </w:rPr>
        <w:t xml:space="preserve"> долевого строительства</w:t>
      </w:r>
      <w:r w:rsidRPr="00714641">
        <w:rPr>
          <w:rFonts w:ascii="Times New Roman" w:eastAsia="Times New Roman" w:hAnsi="Times New Roman" w:cs="Times New Roman"/>
          <w:color w:val="000000"/>
          <w:sz w:val="21"/>
          <w:szCs w:val="21"/>
          <w:shd w:val="clear" w:color="auto" w:fill="FFFFFF"/>
        </w:rPr>
        <w:t xml:space="preserve"> по уплате цены Договора считается исполненной с момента поступления денежных средств на открытый в Банке счет </w:t>
      </w:r>
      <w:proofErr w:type="spellStart"/>
      <w:r w:rsidRPr="00714641">
        <w:rPr>
          <w:rFonts w:ascii="Times New Roman" w:eastAsia="Times New Roman" w:hAnsi="Times New Roman" w:cs="Times New Roman"/>
          <w:color w:val="000000"/>
          <w:sz w:val="21"/>
          <w:szCs w:val="21"/>
          <w:shd w:val="clear" w:color="auto" w:fill="FFFFFF"/>
        </w:rPr>
        <w:t>эскроу</w:t>
      </w:r>
      <w:proofErr w:type="spellEnd"/>
      <w:r w:rsidRPr="00714641">
        <w:rPr>
          <w:rFonts w:ascii="Times New Roman" w:eastAsia="Times New Roman" w:hAnsi="Times New Roman" w:cs="Times New Roman"/>
          <w:color w:val="000000"/>
          <w:sz w:val="21"/>
          <w:szCs w:val="21"/>
          <w:shd w:val="clear" w:color="auto" w:fill="FFFFFF"/>
        </w:rPr>
        <w:t>.</w:t>
      </w:r>
    </w:p>
    <w:p w:rsidR="008D041A" w:rsidRPr="00714641" w:rsidRDefault="008D041A" w:rsidP="008D041A">
      <w:pPr>
        <w:widowControl w:val="0"/>
        <w:autoSpaceDE w:val="0"/>
        <w:autoSpaceDN w:val="0"/>
        <w:adjustRightInd w:val="0"/>
        <w:spacing w:after="0" w:line="240" w:lineRule="auto"/>
        <w:ind w:firstLine="510"/>
        <w:contextualSpacing/>
        <w:jc w:val="both"/>
        <w:rPr>
          <w:rFonts w:ascii="Times New Roman" w:eastAsia="Times New Roman" w:hAnsi="Times New Roman" w:cs="Times New Roman"/>
          <w:color w:val="FF0000"/>
          <w:sz w:val="21"/>
          <w:szCs w:val="21"/>
        </w:rPr>
      </w:pPr>
      <w:r w:rsidRPr="00714641">
        <w:rPr>
          <w:rFonts w:ascii="Times New Roman" w:eastAsia="Times New Roman" w:hAnsi="Times New Roman" w:cs="Times New Roman"/>
          <w:sz w:val="21"/>
          <w:szCs w:val="21"/>
          <w:shd w:val="clear" w:color="auto" w:fill="FFFFFF"/>
        </w:rPr>
        <w:t>4.</w:t>
      </w:r>
      <w:r w:rsidR="007575AA" w:rsidRPr="00714641">
        <w:rPr>
          <w:rFonts w:ascii="Times New Roman" w:eastAsia="Times New Roman" w:hAnsi="Times New Roman" w:cs="Times New Roman"/>
          <w:sz w:val="21"/>
          <w:szCs w:val="21"/>
          <w:shd w:val="clear" w:color="auto" w:fill="FFFFFF"/>
        </w:rPr>
        <w:t>2</w:t>
      </w:r>
      <w:r w:rsidRPr="00714641">
        <w:rPr>
          <w:rFonts w:ascii="Times New Roman" w:eastAsia="Times New Roman" w:hAnsi="Times New Roman" w:cs="Times New Roman"/>
          <w:sz w:val="21"/>
          <w:szCs w:val="21"/>
          <w:shd w:val="clear" w:color="auto" w:fill="FFFFFF"/>
        </w:rPr>
        <w:t>.</w:t>
      </w:r>
      <w:r w:rsidR="00714641" w:rsidRPr="00714641">
        <w:rPr>
          <w:rFonts w:ascii="Times New Roman" w:eastAsia="Times New Roman" w:hAnsi="Times New Roman" w:cs="Times New Roman"/>
          <w:sz w:val="21"/>
          <w:szCs w:val="21"/>
          <w:shd w:val="clear" w:color="auto" w:fill="FFFFFF"/>
        </w:rPr>
        <w:t>3</w:t>
      </w:r>
      <w:r w:rsidRPr="00714641">
        <w:rPr>
          <w:rFonts w:ascii="Times New Roman" w:eastAsia="Times New Roman" w:hAnsi="Times New Roman" w:cs="Times New Roman"/>
          <w:sz w:val="21"/>
          <w:szCs w:val="21"/>
          <w:shd w:val="clear" w:color="auto" w:fill="FFFFFF"/>
        </w:rPr>
        <w:t xml:space="preserve">. </w:t>
      </w:r>
      <w:r w:rsidRPr="00714641">
        <w:rPr>
          <w:rFonts w:ascii="Times New Roman" w:eastAsia="Times New Roman" w:hAnsi="Times New Roman" w:cs="Times New Roman"/>
          <w:sz w:val="21"/>
          <w:szCs w:val="21"/>
        </w:rPr>
        <w:t xml:space="preserve">Условное депонирование денежных средств на счете </w:t>
      </w:r>
      <w:proofErr w:type="spellStart"/>
      <w:r w:rsidRPr="00714641">
        <w:rPr>
          <w:rFonts w:ascii="Times New Roman" w:eastAsia="Times New Roman" w:hAnsi="Times New Roman" w:cs="Times New Roman"/>
          <w:sz w:val="21"/>
          <w:szCs w:val="21"/>
        </w:rPr>
        <w:t>эскроу</w:t>
      </w:r>
      <w:proofErr w:type="spellEnd"/>
      <w:r w:rsidRPr="00714641">
        <w:rPr>
          <w:rFonts w:ascii="Times New Roman" w:eastAsia="Times New Roman" w:hAnsi="Times New Roman" w:cs="Times New Roman"/>
          <w:sz w:val="21"/>
          <w:szCs w:val="21"/>
        </w:rPr>
        <w:t xml:space="preserve"> осуществляется на срок </w:t>
      </w:r>
      <w:r w:rsidRPr="00181D44">
        <w:rPr>
          <w:rFonts w:ascii="Times New Roman" w:eastAsia="Times New Roman" w:hAnsi="Times New Roman" w:cs="Times New Roman"/>
          <w:color w:val="FF0000"/>
          <w:sz w:val="21"/>
          <w:szCs w:val="21"/>
        </w:rPr>
        <w:t xml:space="preserve">до </w:t>
      </w:r>
      <w:r w:rsidR="00181D44" w:rsidRPr="00181D44">
        <w:rPr>
          <w:rFonts w:ascii="Times New Roman" w:eastAsia="Times New Roman" w:hAnsi="Times New Roman" w:cs="Times New Roman"/>
          <w:color w:val="FF0000"/>
          <w:sz w:val="21"/>
          <w:szCs w:val="21"/>
        </w:rPr>
        <w:t>21.07.2023г.</w:t>
      </w:r>
    </w:p>
    <w:p w:rsidR="008D041A" w:rsidRPr="00714641" w:rsidRDefault="007575AA" w:rsidP="008D041A">
      <w:pPr>
        <w:widowControl w:val="0"/>
        <w:autoSpaceDE w:val="0"/>
        <w:autoSpaceDN w:val="0"/>
        <w:adjustRightInd w:val="0"/>
        <w:spacing w:after="0" w:line="240" w:lineRule="auto"/>
        <w:ind w:firstLine="510"/>
        <w:contextualSpacing/>
        <w:jc w:val="both"/>
        <w:rPr>
          <w:rFonts w:ascii="Times New Roman" w:eastAsia="Times New Roman" w:hAnsi="Times New Roman" w:cs="Times New Roman"/>
          <w:sz w:val="21"/>
          <w:szCs w:val="21"/>
        </w:rPr>
      </w:pPr>
      <w:r w:rsidRPr="00714641">
        <w:rPr>
          <w:rFonts w:ascii="Times New Roman" w:eastAsia="Times New Roman" w:hAnsi="Times New Roman" w:cs="Times New Roman"/>
          <w:sz w:val="21"/>
          <w:szCs w:val="21"/>
        </w:rPr>
        <w:t>4.2.</w:t>
      </w:r>
      <w:r w:rsidR="00714641" w:rsidRPr="00714641">
        <w:rPr>
          <w:rFonts w:ascii="Times New Roman" w:eastAsia="Times New Roman" w:hAnsi="Times New Roman" w:cs="Times New Roman"/>
          <w:sz w:val="21"/>
          <w:szCs w:val="21"/>
        </w:rPr>
        <w:t>4</w:t>
      </w:r>
      <w:r w:rsidR="008D041A" w:rsidRPr="00714641">
        <w:rPr>
          <w:rFonts w:ascii="Times New Roman" w:eastAsia="Times New Roman" w:hAnsi="Times New Roman" w:cs="Times New Roman"/>
          <w:sz w:val="21"/>
          <w:szCs w:val="21"/>
        </w:rPr>
        <w:t xml:space="preserve">. Депонируемая сумма, находящаяся на счете </w:t>
      </w:r>
      <w:proofErr w:type="spellStart"/>
      <w:r w:rsidR="008D041A" w:rsidRPr="00714641">
        <w:rPr>
          <w:rFonts w:ascii="Times New Roman" w:eastAsia="Times New Roman" w:hAnsi="Times New Roman" w:cs="Times New Roman"/>
          <w:sz w:val="21"/>
          <w:szCs w:val="21"/>
        </w:rPr>
        <w:t>эскроу</w:t>
      </w:r>
      <w:proofErr w:type="spellEnd"/>
      <w:r w:rsidR="008D041A" w:rsidRPr="00714641">
        <w:rPr>
          <w:rFonts w:ascii="Times New Roman" w:eastAsia="Times New Roman" w:hAnsi="Times New Roman" w:cs="Times New Roman"/>
          <w:sz w:val="21"/>
          <w:szCs w:val="21"/>
        </w:rPr>
        <w:t xml:space="preserve">, возвращается </w:t>
      </w:r>
      <w:r w:rsidR="008D041A" w:rsidRPr="00714641">
        <w:rPr>
          <w:rFonts w:ascii="Times New Roman" w:eastAsia="Times New Roman" w:hAnsi="Times New Roman" w:cs="Times New Roman"/>
          <w:spacing w:val="-4"/>
          <w:sz w:val="21"/>
          <w:szCs w:val="21"/>
        </w:rPr>
        <w:t>Участнику долевого строительства</w:t>
      </w:r>
      <w:r w:rsidR="008D041A" w:rsidRPr="00714641">
        <w:rPr>
          <w:rFonts w:ascii="Times New Roman" w:eastAsia="Times New Roman" w:hAnsi="Times New Roman" w:cs="Times New Roman"/>
          <w:sz w:val="21"/>
          <w:szCs w:val="21"/>
        </w:rPr>
        <w:t xml:space="preserve"> в следующих случаях:</w:t>
      </w:r>
    </w:p>
    <w:p w:rsidR="008D041A" w:rsidRPr="00714641" w:rsidRDefault="008D041A" w:rsidP="008D041A">
      <w:pPr>
        <w:widowControl w:val="0"/>
        <w:autoSpaceDE w:val="0"/>
        <w:autoSpaceDN w:val="0"/>
        <w:adjustRightInd w:val="0"/>
        <w:spacing w:after="0" w:line="240" w:lineRule="auto"/>
        <w:contextualSpacing/>
        <w:rPr>
          <w:rFonts w:ascii="Times New Roman" w:eastAsia="Times New Roman" w:hAnsi="Times New Roman" w:cs="Times New Roman"/>
          <w:sz w:val="21"/>
          <w:szCs w:val="21"/>
        </w:rPr>
      </w:pPr>
      <w:r w:rsidRPr="00714641">
        <w:rPr>
          <w:rFonts w:ascii="Times New Roman" w:eastAsia="Times New Roman" w:hAnsi="Times New Roman" w:cs="Times New Roman"/>
          <w:sz w:val="21"/>
          <w:szCs w:val="21"/>
        </w:rPr>
        <w:t xml:space="preserve">- прекращение срока условного депонирования при условии непредставления Застройщиком документов, предусмотренных </w:t>
      </w:r>
      <w:r w:rsidR="004821AA" w:rsidRPr="00714641">
        <w:rPr>
          <w:rFonts w:ascii="Times New Roman" w:eastAsia="Times New Roman" w:hAnsi="Times New Roman" w:cs="Times New Roman"/>
          <w:sz w:val="21"/>
          <w:szCs w:val="21"/>
        </w:rPr>
        <w:t xml:space="preserve">действующим </w:t>
      </w:r>
      <w:r w:rsidR="00B13356" w:rsidRPr="00714641">
        <w:rPr>
          <w:rFonts w:ascii="Times New Roman" w:eastAsia="Times New Roman" w:hAnsi="Times New Roman" w:cs="Times New Roman"/>
          <w:sz w:val="21"/>
          <w:szCs w:val="21"/>
        </w:rPr>
        <w:t>Законодательством</w:t>
      </w:r>
      <w:r w:rsidRPr="00714641">
        <w:rPr>
          <w:rFonts w:ascii="Times New Roman" w:eastAsia="Times New Roman" w:hAnsi="Times New Roman" w:cs="Times New Roman"/>
          <w:sz w:val="21"/>
          <w:szCs w:val="21"/>
        </w:rPr>
        <w:t>, по истечении срока, предусмотренного настоящим Договором;</w:t>
      </w:r>
    </w:p>
    <w:p w:rsidR="008D041A" w:rsidRPr="00714641" w:rsidRDefault="008D041A" w:rsidP="008D041A">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rPr>
      </w:pPr>
      <w:r w:rsidRPr="00714641">
        <w:rPr>
          <w:rFonts w:ascii="Times New Roman" w:eastAsia="Times New Roman" w:hAnsi="Times New Roman" w:cs="Times New Roman"/>
          <w:sz w:val="21"/>
          <w:szCs w:val="21"/>
        </w:rPr>
        <w:t>- получение Банком уведомления органа, осуществляющего государственную регистрацию прав, о погашении записи о государственной регистрации Договора;</w:t>
      </w:r>
    </w:p>
    <w:p w:rsidR="008D041A" w:rsidRPr="00714641" w:rsidRDefault="008D041A" w:rsidP="00902698">
      <w:pPr>
        <w:widowControl w:val="0"/>
        <w:tabs>
          <w:tab w:val="left" w:pos="6465"/>
        </w:tabs>
        <w:autoSpaceDE w:val="0"/>
        <w:autoSpaceDN w:val="0"/>
        <w:adjustRightInd w:val="0"/>
        <w:spacing w:after="0" w:line="240" w:lineRule="auto"/>
        <w:contextualSpacing/>
        <w:jc w:val="both"/>
        <w:rPr>
          <w:rFonts w:ascii="Times New Roman" w:eastAsia="Times New Roman" w:hAnsi="Times New Roman" w:cs="Times New Roman"/>
          <w:sz w:val="21"/>
          <w:szCs w:val="21"/>
        </w:rPr>
      </w:pPr>
      <w:r w:rsidRPr="00714641">
        <w:rPr>
          <w:rFonts w:ascii="Times New Roman" w:eastAsia="Times New Roman" w:hAnsi="Times New Roman" w:cs="Times New Roman"/>
          <w:sz w:val="21"/>
          <w:szCs w:val="21"/>
        </w:rPr>
        <w:t>- отказ любой из Сторон в одностороннем порядке от Договора;</w:t>
      </w:r>
      <w:r w:rsidR="00902698" w:rsidRPr="00714641">
        <w:rPr>
          <w:rFonts w:ascii="Times New Roman" w:eastAsia="Times New Roman" w:hAnsi="Times New Roman" w:cs="Times New Roman"/>
          <w:sz w:val="21"/>
          <w:szCs w:val="21"/>
        </w:rPr>
        <w:tab/>
      </w:r>
    </w:p>
    <w:p w:rsidR="008D041A" w:rsidRPr="00714641" w:rsidRDefault="008D041A" w:rsidP="008D041A">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rPr>
      </w:pPr>
      <w:r w:rsidRPr="00714641">
        <w:rPr>
          <w:rFonts w:ascii="Times New Roman" w:eastAsia="Times New Roman" w:hAnsi="Times New Roman" w:cs="Times New Roman"/>
          <w:sz w:val="21"/>
          <w:szCs w:val="21"/>
        </w:rPr>
        <w:t>- в иных случаях, предусмотренных действующим законодательством РФ.</w:t>
      </w:r>
    </w:p>
    <w:p w:rsidR="00A0121E" w:rsidRPr="00714641" w:rsidRDefault="004B623B" w:rsidP="00F97A95">
      <w:pPr>
        <w:shd w:val="clear" w:color="auto" w:fill="FFFFFF"/>
        <w:autoSpaceDE w:val="0"/>
        <w:autoSpaceDN w:val="0"/>
        <w:adjustRightInd w:val="0"/>
        <w:spacing w:after="0" w:line="240" w:lineRule="auto"/>
        <w:jc w:val="both"/>
        <w:rPr>
          <w:rFonts w:ascii="Times New Roman" w:eastAsia="Times New Roman" w:hAnsi="Times New Roman" w:cs="Times New Roman"/>
          <w:sz w:val="21"/>
          <w:szCs w:val="21"/>
        </w:rPr>
      </w:pPr>
      <w:r w:rsidRPr="00714641">
        <w:rPr>
          <w:rFonts w:ascii="Times New Roman" w:eastAsia="Times New Roman" w:hAnsi="Times New Roman" w:cs="Times New Roman"/>
          <w:sz w:val="21"/>
          <w:szCs w:val="21"/>
        </w:rPr>
        <w:tab/>
      </w:r>
      <w:r w:rsidR="007575AA" w:rsidRPr="00714641">
        <w:rPr>
          <w:rFonts w:ascii="Times New Roman" w:eastAsia="Times New Roman" w:hAnsi="Times New Roman" w:cs="Times New Roman"/>
          <w:sz w:val="21"/>
          <w:szCs w:val="21"/>
        </w:rPr>
        <w:t>4.2.</w:t>
      </w:r>
      <w:r w:rsidR="009F1B9F">
        <w:rPr>
          <w:rFonts w:ascii="Times New Roman" w:eastAsia="Times New Roman" w:hAnsi="Times New Roman" w:cs="Times New Roman"/>
          <w:sz w:val="21"/>
          <w:szCs w:val="21"/>
        </w:rPr>
        <w:t>5</w:t>
      </w:r>
      <w:r w:rsidR="00A06A24" w:rsidRPr="00714641">
        <w:rPr>
          <w:rFonts w:ascii="Times New Roman" w:eastAsia="Times New Roman" w:hAnsi="Times New Roman" w:cs="Times New Roman"/>
          <w:sz w:val="21"/>
          <w:szCs w:val="21"/>
        </w:rPr>
        <w:t>.</w:t>
      </w:r>
      <w:r w:rsidR="00A0121E" w:rsidRPr="00714641">
        <w:rPr>
          <w:rFonts w:ascii="Times New Roman" w:eastAsia="Times New Roman" w:hAnsi="Times New Roman" w:cs="Times New Roman"/>
          <w:sz w:val="21"/>
          <w:szCs w:val="21"/>
        </w:rPr>
        <w:t>В цену Договора не включены расходы, связанные с</w:t>
      </w:r>
      <w:r w:rsidR="00B16173" w:rsidRPr="00714641">
        <w:rPr>
          <w:rFonts w:ascii="Times New Roman" w:eastAsia="Times New Roman" w:hAnsi="Times New Roman" w:cs="Times New Roman"/>
          <w:sz w:val="21"/>
          <w:szCs w:val="21"/>
        </w:rPr>
        <w:t xml:space="preserve"> заключением и </w:t>
      </w:r>
      <w:r w:rsidR="00A0121E" w:rsidRPr="00714641">
        <w:rPr>
          <w:rFonts w:ascii="Times New Roman" w:eastAsia="Times New Roman" w:hAnsi="Times New Roman" w:cs="Times New Roman"/>
          <w:sz w:val="21"/>
          <w:szCs w:val="21"/>
        </w:rPr>
        <w:t xml:space="preserve"> регистрацией настоящего Договора, дополнительных соглашений к настоящему Договору.</w:t>
      </w:r>
    </w:p>
    <w:p w:rsidR="00A0121E" w:rsidRPr="00714641" w:rsidRDefault="00A0121E" w:rsidP="005D43FE">
      <w:pPr>
        <w:shd w:val="clear" w:color="auto" w:fill="FFFFFF"/>
        <w:autoSpaceDE w:val="0"/>
        <w:spacing w:after="0" w:line="240" w:lineRule="auto"/>
        <w:ind w:firstLine="708"/>
        <w:jc w:val="both"/>
        <w:rPr>
          <w:rFonts w:ascii="Times New Roman" w:eastAsia="Times New Roman" w:hAnsi="Times New Roman" w:cs="Times New Roman"/>
          <w:color w:val="FF0000"/>
          <w:sz w:val="21"/>
          <w:szCs w:val="21"/>
        </w:rPr>
      </w:pPr>
      <w:r w:rsidRPr="00714641">
        <w:rPr>
          <w:rFonts w:ascii="Times New Roman" w:eastAsia="Times New Roman" w:hAnsi="Times New Roman" w:cs="Times New Roman"/>
          <w:sz w:val="21"/>
          <w:szCs w:val="21"/>
        </w:rPr>
        <w:t>4.3. Общая приведенная площадь Объекта долевого строительства, подлежащая передаче в собственность участнику долевого строительства, уточняется в соответствии с техническим паспортом объекта. В случае увеличения или уменьшения общей приведенной площади Объекта долевого строительства при обмере органами технической инвентаризации стоимость квартиры может быть изменена.</w:t>
      </w:r>
    </w:p>
    <w:p w:rsidR="00A0121E" w:rsidRPr="00714641" w:rsidRDefault="00A0121E" w:rsidP="00A0121E">
      <w:pPr>
        <w:autoSpaceDE w:val="0"/>
        <w:autoSpaceDN w:val="0"/>
        <w:adjustRightInd w:val="0"/>
        <w:spacing w:after="0" w:line="240" w:lineRule="auto"/>
        <w:ind w:firstLine="540"/>
        <w:jc w:val="both"/>
        <w:rPr>
          <w:rFonts w:ascii="Times New Roman" w:eastAsia="Times New Roman" w:hAnsi="Times New Roman" w:cs="Times New Roman"/>
          <w:sz w:val="21"/>
          <w:szCs w:val="21"/>
        </w:rPr>
      </w:pPr>
      <w:r w:rsidRPr="00714641">
        <w:rPr>
          <w:rFonts w:ascii="Times New Roman" w:eastAsia="Times New Roman" w:hAnsi="Times New Roman" w:cs="Times New Roman"/>
          <w:color w:val="000000"/>
          <w:sz w:val="21"/>
          <w:szCs w:val="21"/>
        </w:rPr>
        <w:tab/>
        <w:t>4.3.1. Если общая приведенная площадь Объекта долевого строительства по результатам обмеров окажется больше Проектной</w:t>
      </w:r>
      <w:r w:rsidR="0006038F" w:rsidRPr="00714641">
        <w:rPr>
          <w:rFonts w:ascii="Times New Roman" w:eastAsia="Times New Roman" w:hAnsi="Times New Roman" w:cs="Times New Roman"/>
          <w:color w:val="000000"/>
          <w:sz w:val="21"/>
          <w:szCs w:val="21"/>
        </w:rPr>
        <w:t xml:space="preserve"> общей приведенной площади (п. 3</w:t>
      </w:r>
      <w:r w:rsidRPr="00714641">
        <w:rPr>
          <w:rFonts w:ascii="Times New Roman" w:eastAsia="Times New Roman" w:hAnsi="Times New Roman" w:cs="Times New Roman"/>
          <w:color w:val="000000"/>
          <w:sz w:val="21"/>
          <w:szCs w:val="21"/>
        </w:rPr>
        <w:t xml:space="preserve">.1.), стоимость Объекта долевого строительства может быть увеличена на сумму, составляющую разницу между фактической и проектной общей площадью. </w:t>
      </w:r>
      <w:r w:rsidRPr="00714641">
        <w:rPr>
          <w:rFonts w:ascii="Times New Roman" w:eastAsia="Times New Roman" w:hAnsi="Times New Roman" w:cs="Times New Roman"/>
          <w:sz w:val="21"/>
          <w:szCs w:val="21"/>
        </w:rPr>
        <w:t>При этом  Застройщик вправе потребовать  от Участника долевого строительства оплатить разницу площадей не позднее 30 дней со дня уведомления его Застройщиком.</w:t>
      </w:r>
    </w:p>
    <w:p w:rsidR="00A0121E" w:rsidRPr="00714641" w:rsidRDefault="00A0121E" w:rsidP="00A0121E">
      <w:pPr>
        <w:shd w:val="clear" w:color="auto" w:fill="FFFFFF"/>
        <w:autoSpaceDE w:val="0"/>
        <w:autoSpaceDN w:val="0"/>
        <w:adjustRightInd w:val="0"/>
        <w:spacing w:after="0" w:line="240" w:lineRule="auto"/>
        <w:jc w:val="both"/>
        <w:rPr>
          <w:rFonts w:ascii="Times New Roman" w:eastAsia="Times New Roman" w:hAnsi="Times New Roman" w:cs="Times New Roman"/>
          <w:sz w:val="21"/>
          <w:szCs w:val="21"/>
        </w:rPr>
      </w:pPr>
      <w:r w:rsidRPr="00714641">
        <w:rPr>
          <w:rFonts w:ascii="Times New Roman" w:eastAsia="Times New Roman" w:hAnsi="Times New Roman" w:cs="Times New Roman"/>
          <w:color w:val="000000"/>
          <w:sz w:val="21"/>
          <w:szCs w:val="21"/>
        </w:rPr>
        <w:tab/>
        <w:t>4.3.2. Если общая приведенная площадь Объекта долевого строительства по результатам обмеров окажется меньше Проектной</w:t>
      </w:r>
      <w:r w:rsidR="003D0BE1" w:rsidRPr="00714641">
        <w:rPr>
          <w:rFonts w:ascii="Times New Roman" w:eastAsia="Times New Roman" w:hAnsi="Times New Roman" w:cs="Times New Roman"/>
          <w:color w:val="000000"/>
          <w:sz w:val="21"/>
          <w:szCs w:val="21"/>
        </w:rPr>
        <w:t xml:space="preserve"> общей приведенной площади (п. </w:t>
      </w:r>
      <w:r w:rsidR="0006038F" w:rsidRPr="00714641">
        <w:rPr>
          <w:rFonts w:ascii="Times New Roman" w:eastAsia="Times New Roman" w:hAnsi="Times New Roman" w:cs="Times New Roman"/>
          <w:color w:val="000000"/>
          <w:sz w:val="21"/>
          <w:szCs w:val="21"/>
        </w:rPr>
        <w:t>3</w:t>
      </w:r>
      <w:r w:rsidRPr="00714641">
        <w:rPr>
          <w:rFonts w:ascii="Times New Roman" w:eastAsia="Times New Roman" w:hAnsi="Times New Roman" w:cs="Times New Roman"/>
          <w:color w:val="000000"/>
          <w:sz w:val="21"/>
          <w:szCs w:val="21"/>
        </w:rPr>
        <w:t xml:space="preserve">.1.), стоимость Объекта долевогостроительства может быть уменьшена на сумму, составляющую разницу между фактической и Проектной общей приведенной площадью. </w:t>
      </w:r>
      <w:r w:rsidRPr="00714641">
        <w:rPr>
          <w:rFonts w:ascii="Times New Roman" w:eastAsia="Times New Roman" w:hAnsi="Times New Roman" w:cs="Times New Roman"/>
          <w:sz w:val="21"/>
          <w:szCs w:val="21"/>
        </w:rPr>
        <w:t xml:space="preserve">При этом Участник долевого строительства вправе потребовать от Застройщика возвратить излишне уплаченную сумму за разницу площадей в течение 30 дней со дня </w:t>
      </w:r>
      <w:proofErr w:type="gramStart"/>
      <w:r w:rsidRPr="00714641">
        <w:rPr>
          <w:rFonts w:ascii="Times New Roman" w:eastAsia="Times New Roman" w:hAnsi="Times New Roman" w:cs="Times New Roman"/>
          <w:color w:val="000000"/>
          <w:sz w:val="21"/>
          <w:szCs w:val="21"/>
        </w:rPr>
        <w:t>подписания акта приема-передачи Объекта долевого строительства</w:t>
      </w:r>
      <w:proofErr w:type="gramEnd"/>
      <w:r w:rsidRPr="00714641">
        <w:rPr>
          <w:rFonts w:ascii="Times New Roman" w:eastAsia="Times New Roman" w:hAnsi="Times New Roman" w:cs="Times New Roman"/>
          <w:sz w:val="21"/>
          <w:szCs w:val="21"/>
        </w:rPr>
        <w:t xml:space="preserve">. </w:t>
      </w:r>
    </w:p>
    <w:p w:rsidR="00C65CDF" w:rsidRPr="00714641" w:rsidRDefault="00C65CDF" w:rsidP="00A0121E">
      <w:pPr>
        <w:shd w:val="clear" w:color="auto" w:fill="FFFFFF"/>
        <w:autoSpaceDE w:val="0"/>
        <w:autoSpaceDN w:val="0"/>
        <w:adjustRightInd w:val="0"/>
        <w:spacing w:after="0" w:line="240" w:lineRule="auto"/>
        <w:jc w:val="both"/>
        <w:rPr>
          <w:rFonts w:ascii="Times New Roman" w:eastAsia="Times New Roman" w:hAnsi="Times New Roman" w:cs="Times New Roman"/>
          <w:sz w:val="21"/>
          <w:szCs w:val="21"/>
        </w:rPr>
      </w:pPr>
    </w:p>
    <w:p w:rsidR="00A0121E" w:rsidRPr="00714641" w:rsidRDefault="00A0121E" w:rsidP="00EB1CD2">
      <w:pPr>
        <w:pStyle w:val="a8"/>
        <w:numPr>
          <w:ilvl w:val="0"/>
          <w:numId w:val="1"/>
        </w:numPr>
        <w:spacing w:after="0" w:line="240" w:lineRule="auto"/>
        <w:jc w:val="center"/>
        <w:rPr>
          <w:rFonts w:ascii="Times New Roman" w:eastAsia="Times New Roman" w:hAnsi="Times New Roman" w:cs="Times New Roman"/>
          <w:b/>
          <w:sz w:val="21"/>
          <w:szCs w:val="21"/>
        </w:rPr>
      </w:pPr>
      <w:r w:rsidRPr="00714641">
        <w:rPr>
          <w:rFonts w:ascii="Times New Roman" w:eastAsia="Times New Roman" w:hAnsi="Times New Roman" w:cs="Times New Roman"/>
          <w:b/>
          <w:sz w:val="21"/>
          <w:szCs w:val="21"/>
        </w:rPr>
        <w:t>Права и обязанности сторон</w:t>
      </w:r>
    </w:p>
    <w:p w:rsidR="00BF72EC" w:rsidRPr="00714641" w:rsidRDefault="00BF72EC" w:rsidP="00BF72EC">
      <w:pPr>
        <w:pStyle w:val="a8"/>
        <w:spacing w:after="0" w:line="240" w:lineRule="auto"/>
        <w:rPr>
          <w:rFonts w:ascii="Times New Roman" w:eastAsia="Times New Roman" w:hAnsi="Times New Roman" w:cs="Times New Roman"/>
          <w:b/>
          <w:sz w:val="21"/>
          <w:szCs w:val="21"/>
        </w:rPr>
      </w:pPr>
    </w:p>
    <w:p w:rsidR="00A0121E" w:rsidRPr="00714641" w:rsidRDefault="00A0121E" w:rsidP="00A0121E">
      <w:pPr>
        <w:spacing w:after="0" w:line="240" w:lineRule="auto"/>
        <w:ind w:firstLine="708"/>
        <w:jc w:val="both"/>
        <w:rPr>
          <w:rFonts w:ascii="Times New Roman" w:eastAsia="Times New Roman" w:hAnsi="Times New Roman" w:cs="Times New Roman"/>
          <w:sz w:val="21"/>
          <w:szCs w:val="21"/>
        </w:rPr>
      </w:pPr>
      <w:r w:rsidRPr="00714641">
        <w:rPr>
          <w:rFonts w:ascii="Times New Roman" w:eastAsia="Times New Roman" w:hAnsi="Times New Roman" w:cs="Times New Roman"/>
          <w:sz w:val="21"/>
          <w:szCs w:val="21"/>
        </w:rPr>
        <w:t xml:space="preserve">5.1. </w:t>
      </w:r>
      <w:r w:rsidRPr="00714641">
        <w:rPr>
          <w:rFonts w:ascii="Times New Roman" w:eastAsia="Times New Roman" w:hAnsi="Times New Roman" w:cs="Times New Roman"/>
          <w:b/>
          <w:sz w:val="21"/>
          <w:szCs w:val="21"/>
        </w:rPr>
        <w:t>Права Застройщика:</w:t>
      </w:r>
    </w:p>
    <w:p w:rsidR="00A0121E" w:rsidRPr="00714641" w:rsidRDefault="00A0121E" w:rsidP="00A0121E">
      <w:pPr>
        <w:spacing w:after="0" w:line="240" w:lineRule="auto"/>
        <w:ind w:firstLine="708"/>
        <w:jc w:val="both"/>
        <w:rPr>
          <w:rFonts w:ascii="Times New Roman" w:eastAsia="Times New Roman" w:hAnsi="Times New Roman" w:cs="Times New Roman"/>
          <w:sz w:val="21"/>
          <w:szCs w:val="21"/>
        </w:rPr>
      </w:pPr>
      <w:r w:rsidRPr="00714641">
        <w:rPr>
          <w:rFonts w:ascii="Times New Roman" w:eastAsia="Times New Roman" w:hAnsi="Times New Roman" w:cs="Times New Roman"/>
          <w:sz w:val="21"/>
          <w:szCs w:val="21"/>
        </w:rPr>
        <w:t>5.1.1. Застройщик вправе вносить изменения в проект, не влияющие на качество и эксплуатационные показатели Объекта недвижимости, соответствующие серийным решениям и требованиям СНиП.</w:t>
      </w:r>
    </w:p>
    <w:p w:rsidR="00A0121E" w:rsidRPr="00714641" w:rsidRDefault="00A0121E" w:rsidP="00A0121E">
      <w:pPr>
        <w:spacing w:after="0" w:line="240" w:lineRule="auto"/>
        <w:jc w:val="both"/>
        <w:rPr>
          <w:rFonts w:ascii="Times New Roman" w:eastAsia="Times New Roman" w:hAnsi="Times New Roman" w:cs="Times New Roman"/>
          <w:sz w:val="21"/>
          <w:szCs w:val="21"/>
        </w:rPr>
      </w:pPr>
      <w:r w:rsidRPr="00714641">
        <w:rPr>
          <w:rFonts w:ascii="Times New Roman" w:eastAsia="Times New Roman" w:hAnsi="Times New Roman" w:cs="Times New Roman"/>
          <w:sz w:val="21"/>
          <w:szCs w:val="21"/>
        </w:rPr>
        <w:tab/>
        <w:t>5.1.2. Застройщик вправе предъявить требования о расторжении Договора в одностороннем порядке, в случае, предусмотренном законодательством РФ.</w:t>
      </w:r>
    </w:p>
    <w:p w:rsidR="00A0121E" w:rsidRPr="00714641" w:rsidRDefault="00A0121E" w:rsidP="00A0121E">
      <w:pPr>
        <w:spacing w:after="0" w:line="240" w:lineRule="auto"/>
        <w:jc w:val="both"/>
        <w:rPr>
          <w:rFonts w:ascii="Times New Roman" w:eastAsia="Times New Roman" w:hAnsi="Times New Roman" w:cs="Times New Roman"/>
          <w:sz w:val="21"/>
          <w:szCs w:val="21"/>
        </w:rPr>
      </w:pPr>
      <w:r w:rsidRPr="00714641">
        <w:rPr>
          <w:rFonts w:ascii="Times New Roman" w:eastAsia="Times New Roman" w:hAnsi="Times New Roman" w:cs="Times New Roman"/>
          <w:sz w:val="21"/>
          <w:szCs w:val="21"/>
        </w:rPr>
        <w:tab/>
        <w:t>5.1.3. В случае нарушения установленного Договором срока внесения платежа, Застройщик вправе потребовать от Участника долевого строительства уплаты неустойки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A0121E" w:rsidRPr="00714641" w:rsidRDefault="00A0121E" w:rsidP="00A0121E">
      <w:pPr>
        <w:spacing w:after="0" w:line="240" w:lineRule="auto"/>
        <w:jc w:val="both"/>
        <w:rPr>
          <w:rFonts w:ascii="Times New Roman" w:eastAsia="Times New Roman" w:hAnsi="Times New Roman" w:cs="Times New Roman"/>
          <w:sz w:val="21"/>
          <w:szCs w:val="21"/>
        </w:rPr>
      </w:pPr>
      <w:r w:rsidRPr="00714641">
        <w:rPr>
          <w:rFonts w:ascii="Times New Roman" w:eastAsia="Times New Roman" w:hAnsi="Times New Roman" w:cs="Times New Roman"/>
          <w:sz w:val="21"/>
          <w:szCs w:val="21"/>
        </w:rPr>
        <w:tab/>
        <w:t xml:space="preserve">5.1.4. Застройщик вправе досрочно передать, а Участник долевого строительства обязан принять Объект долевого строительства. В этом случае Участник долевого строительства обязан приступить к приемке Объекта долевого строительства в течение 5 (пяти) календарных дней с момента получения от Застройщика сообщения о готовности к досрочной передаче Объекта долевого строительства. </w:t>
      </w:r>
    </w:p>
    <w:p w:rsidR="00A0121E" w:rsidRPr="00714641" w:rsidRDefault="00A0121E" w:rsidP="00A0121E">
      <w:pPr>
        <w:spacing w:after="0" w:line="240" w:lineRule="auto"/>
        <w:jc w:val="both"/>
        <w:rPr>
          <w:rFonts w:ascii="Times New Roman" w:eastAsia="Times New Roman" w:hAnsi="Times New Roman" w:cs="Times New Roman"/>
          <w:sz w:val="21"/>
          <w:szCs w:val="21"/>
        </w:rPr>
      </w:pPr>
      <w:r w:rsidRPr="00714641">
        <w:rPr>
          <w:rFonts w:ascii="Times New Roman" w:eastAsia="Times New Roman" w:hAnsi="Times New Roman" w:cs="Times New Roman"/>
          <w:sz w:val="21"/>
          <w:szCs w:val="21"/>
        </w:rPr>
        <w:tab/>
        <w:t xml:space="preserve">5.2. </w:t>
      </w:r>
      <w:r w:rsidRPr="00714641">
        <w:rPr>
          <w:rFonts w:ascii="Times New Roman" w:eastAsia="Times New Roman" w:hAnsi="Times New Roman" w:cs="Times New Roman"/>
          <w:b/>
          <w:sz w:val="21"/>
          <w:szCs w:val="21"/>
        </w:rPr>
        <w:t>Права Участника долевого строительства:</w:t>
      </w:r>
    </w:p>
    <w:p w:rsidR="00A0121E" w:rsidRPr="00714641" w:rsidRDefault="00A0121E" w:rsidP="00A0121E">
      <w:pPr>
        <w:spacing w:after="0" w:line="240" w:lineRule="auto"/>
        <w:jc w:val="both"/>
        <w:rPr>
          <w:rFonts w:ascii="Times New Roman" w:eastAsia="Times New Roman" w:hAnsi="Times New Roman" w:cs="Times New Roman"/>
          <w:sz w:val="21"/>
          <w:szCs w:val="21"/>
        </w:rPr>
      </w:pPr>
      <w:r w:rsidRPr="00714641">
        <w:rPr>
          <w:rFonts w:ascii="Times New Roman" w:eastAsia="Times New Roman" w:hAnsi="Times New Roman" w:cs="Times New Roman"/>
          <w:sz w:val="21"/>
          <w:szCs w:val="21"/>
        </w:rPr>
        <w:tab/>
        <w:t xml:space="preserve">5.2.1. </w:t>
      </w:r>
      <w:proofErr w:type="gramStart"/>
      <w:r w:rsidRPr="00714641">
        <w:rPr>
          <w:rFonts w:ascii="Times New Roman" w:eastAsia="Times New Roman" w:hAnsi="Times New Roman" w:cs="Times New Roman"/>
          <w:sz w:val="21"/>
          <w:szCs w:val="21"/>
        </w:rPr>
        <w:t>В случае если Объект долевого строительства создан Застройщиком с отступлением от условий Договора, приведшим к ухудшению его качества, или с иными недостатками, которые делают его непригодным для предусмотренного Договором использования, Участник долевого строительства вправе потребовать от Застройщика безвозмездного устранения недостатков в шестидесятидневный срок.</w:t>
      </w:r>
      <w:proofErr w:type="gramEnd"/>
    </w:p>
    <w:p w:rsidR="00A0121E" w:rsidRPr="00714641" w:rsidRDefault="00A0121E" w:rsidP="00A0121E">
      <w:pPr>
        <w:spacing w:after="0" w:line="240" w:lineRule="auto"/>
        <w:jc w:val="both"/>
        <w:rPr>
          <w:rFonts w:ascii="Times New Roman" w:eastAsia="Times New Roman" w:hAnsi="Times New Roman" w:cs="Times New Roman"/>
          <w:sz w:val="21"/>
          <w:szCs w:val="21"/>
        </w:rPr>
      </w:pPr>
      <w:r w:rsidRPr="00714641">
        <w:rPr>
          <w:rFonts w:ascii="Times New Roman" w:eastAsia="Times New Roman" w:hAnsi="Times New Roman" w:cs="Times New Roman"/>
          <w:sz w:val="21"/>
          <w:szCs w:val="21"/>
        </w:rPr>
        <w:tab/>
        <w:t>5.2.2. Участник долевого строительства вправе отказаться от исполнения Договора в одностороннем порядке в случаях, предусмотренных законодательством РФ.</w:t>
      </w:r>
    </w:p>
    <w:p w:rsidR="00A0121E" w:rsidRPr="00714641" w:rsidRDefault="00A0121E" w:rsidP="00A0121E">
      <w:pPr>
        <w:spacing w:after="0" w:line="240" w:lineRule="auto"/>
        <w:jc w:val="both"/>
        <w:rPr>
          <w:rFonts w:ascii="Times New Roman" w:eastAsia="Times New Roman" w:hAnsi="Times New Roman" w:cs="Times New Roman"/>
          <w:sz w:val="21"/>
          <w:szCs w:val="21"/>
        </w:rPr>
      </w:pPr>
      <w:r w:rsidRPr="00714641">
        <w:rPr>
          <w:rFonts w:ascii="Times New Roman" w:eastAsia="Times New Roman" w:hAnsi="Times New Roman" w:cs="Times New Roman"/>
          <w:sz w:val="21"/>
          <w:szCs w:val="21"/>
        </w:rPr>
        <w:tab/>
        <w:t xml:space="preserve">5.2.3. 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 если такое качество выявлено в течение гарантийного срока. </w:t>
      </w:r>
    </w:p>
    <w:p w:rsidR="00A0121E" w:rsidRPr="00714641" w:rsidRDefault="00A0121E" w:rsidP="00A0121E">
      <w:pPr>
        <w:spacing w:after="0" w:line="240" w:lineRule="auto"/>
        <w:ind w:firstLine="708"/>
        <w:jc w:val="both"/>
        <w:rPr>
          <w:rFonts w:ascii="Times New Roman" w:eastAsia="Times New Roman" w:hAnsi="Times New Roman" w:cs="Times New Roman"/>
          <w:sz w:val="21"/>
          <w:szCs w:val="21"/>
        </w:rPr>
      </w:pPr>
      <w:r w:rsidRPr="00714641">
        <w:rPr>
          <w:rFonts w:ascii="Times New Roman" w:eastAsia="Times New Roman" w:hAnsi="Times New Roman" w:cs="Times New Roman"/>
          <w:sz w:val="21"/>
          <w:szCs w:val="21"/>
        </w:rPr>
        <w:t>5.2.4. Участник долевого строительства до подписания акта приема-передачи вправе потребовать от Застройщика составления акта, в котором указывается несоответствие Объекта долевого строительства требованиям, указанным в п.5.3.1. Договора.</w:t>
      </w:r>
    </w:p>
    <w:p w:rsidR="00A0121E" w:rsidRPr="00714641" w:rsidRDefault="00A0121E" w:rsidP="00A0121E">
      <w:pPr>
        <w:spacing w:after="0" w:line="240" w:lineRule="auto"/>
        <w:ind w:firstLine="708"/>
        <w:jc w:val="both"/>
        <w:rPr>
          <w:rFonts w:ascii="Times New Roman" w:eastAsia="Times New Roman" w:hAnsi="Times New Roman" w:cs="Times New Roman"/>
          <w:sz w:val="21"/>
          <w:szCs w:val="21"/>
        </w:rPr>
      </w:pPr>
      <w:r w:rsidRPr="00714641">
        <w:rPr>
          <w:rFonts w:ascii="Times New Roman" w:eastAsia="Times New Roman" w:hAnsi="Times New Roman" w:cs="Times New Roman"/>
          <w:sz w:val="21"/>
          <w:szCs w:val="21"/>
        </w:rPr>
        <w:t xml:space="preserve">5.2.5. В случае смерти гражданина – Участника долевого строительства его права и обязанности по договору переходят к наследникам, если федеральным законом не предусмотрено иное. Застройщик не вправе отказать таким наследникам во вступлении в договор. </w:t>
      </w:r>
    </w:p>
    <w:p w:rsidR="00A0121E" w:rsidRPr="00714641" w:rsidRDefault="00A0121E" w:rsidP="001E2960">
      <w:pPr>
        <w:spacing w:after="0" w:line="240" w:lineRule="auto"/>
        <w:ind w:firstLine="708"/>
        <w:jc w:val="both"/>
        <w:rPr>
          <w:rFonts w:ascii="Times New Roman" w:eastAsia="Times New Roman" w:hAnsi="Times New Roman" w:cs="Times New Roman"/>
          <w:sz w:val="21"/>
          <w:szCs w:val="21"/>
        </w:rPr>
      </w:pPr>
      <w:r w:rsidRPr="00714641">
        <w:rPr>
          <w:rFonts w:ascii="Times New Roman" w:eastAsia="Times New Roman" w:hAnsi="Times New Roman" w:cs="Times New Roman"/>
          <w:sz w:val="21"/>
          <w:szCs w:val="21"/>
        </w:rPr>
        <w:t xml:space="preserve">5.2.6. </w:t>
      </w:r>
      <w:proofErr w:type="gramStart"/>
      <w:r w:rsidRPr="00714641">
        <w:rPr>
          <w:rFonts w:ascii="Times New Roman" w:eastAsia="Times New Roman" w:hAnsi="Times New Roman" w:cs="Times New Roman"/>
          <w:sz w:val="21"/>
          <w:szCs w:val="21"/>
        </w:rPr>
        <w:t>Существующие на день открытия наследства Участника долевого строительства имущественные права и обязанности, основанные на договоре, заключенном в соответствии с 214-ФЗ "Обучастии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входят в состав наследства Участника долевого строительства в соответствии с ГК РФ.</w:t>
      </w:r>
      <w:proofErr w:type="gramEnd"/>
    </w:p>
    <w:p w:rsidR="00A0121E" w:rsidRPr="00714641" w:rsidRDefault="00A0121E" w:rsidP="00A0121E">
      <w:pPr>
        <w:spacing w:after="0" w:line="240" w:lineRule="auto"/>
        <w:ind w:firstLine="708"/>
        <w:jc w:val="both"/>
        <w:rPr>
          <w:rFonts w:ascii="Times New Roman" w:eastAsia="Times New Roman" w:hAnsi="Times New Roman" w:cs="Times New Roman"/>
          <w:sz w:val="21"/>
          <w:szCs w:val="21"/>
        </w:rPr>
      </w:pPr>
      <w:r w:rsidRPr="00714641">
        <w:rPr>
          <w:rFonts w:ascii="Times New Roman" w:eastAsia="Times New Roman" w:hAnsi="Times New Roman" w:cs="Times New Roman"/>
          <w:sz w:val="21"/>
          <w:szCs w:val="21"/>
        </w:rPr>
        <w:t xml:space="preserve">5.2.7. </w:t>
      </w:r>
      <w:proofErr w:type="gramStart"/>
      <w:r w:rsidRPr="00714641">
        <w:rPr>
          <w:rFonts w:ascii="Times New Roman" w:eastAsia="Times New Roman" w:hAnsi="Times New Roman" w:cs="Times New Roman"/>
          <w:sz w:val="21"/>
          <w:szCs w:val="21"/>
        </w:rPr>
        <w:t>К отношениям, вытекающим из договора, заключенного гражданином – Участником долевого строительства исключительно для личных, семейных, домашних и иных нужд, не связанных с осуществлением предпринимательской деятельности, применяется законодательство  РФ о защите прав потребителей в части, не урегулированной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A0121E" w:rsidRPr="00714641" w:rsidRDefault="00A0121E" w:rsidP="00A0121E">
      <w:pPr>
        <w:spacing w:after="0" w:line="240" w:lineRule="auto"/>
        <w:jc w:val="both"/>
        <w:rPr>
          <w:rFonts w:ascii="Times New Roman" w:eastAsia="Times New Roman" w:hAnsi="Times New Roman" w:cs="Times New Roman"/>
          <w:sz w:val="21"/>
          <w:szCs w:val="21"/>
        </w:rPr>
      </w:pPr>
      <w:r w:rsidRPr="00714641">
        <w:rPr>
          <w:rFonts w:ascii="Times New Roman" w:eastAsia="Times New Roman" w:hAnsi="Times New Roman" w:cs="Times New Roman"/>
          <w:sz w:val="21"/>
          <w:szCs w:val="21"/>
        </w:rPr>
        <w:tab/>
        <w:t xml:space="preserve">5.3. </w:t>
      </w:r>
      <w:r w:rsidRPr="00714641">
        <w:rPr>
          <w:rFonts w:ascii="Times New Roman" w:eastAsia="Times New Roman" w:hAnsi="Times New Roman" w:cs="Times New Roman"/>
          <w:b/>
          <w:sz w:val="21"/>
          <w:szCs w:val="21"/>
        </w:rPr>
        <w:t>Обязанности Застройщика:</w:t>
      </w:r>
    </w:p>
    <w:p w:rsidR="00A0121E" w:rsidRPr="001854AD" w:rsidRDefault="00A0121E" w:rsidP="00A0121E">
      <w:pPr>
        <w:spacing w:after="0" w:line="240" w:lineRule="auto"/>
        <w:jc w:val="both"/>
        <w:rPr>
          <w:rFonts w:ascii="Times New Roman" w:eastAsia="Times New Roman" w:hAnsi="Times New Roman" w:cs="Times New Roman"/>
          <w:color w:val="FF0000"/>
          <w:sz w:val="21"/>
          <w:szCs w:val="21"/>
          <w:u w:val="single"/>
        </w:rPr>
      </w:pPr>
      <w:r w:rsidRPr="00714641">
        <w:rPr>
          <w:rFonts w:ascii="Times New Roman" w:eastAsia="Times New Roman" w:hAnsi="Times New Roman" w:cs="Times New Roman"/>
          <w:sz w:val="21"/>
          <w:szCs w:val="21"/>
        </w:rPr>
        <w:tab/>
        <w:t xml:space="preserve">5.3.1. Застройщик обязан построить и ввести в эксплуатацию Объект </w:t>
      </w:r>
      <w:r w:rsidR="009D7716" w:rsidRPr="00714641">
        <w:rPr>
          <w:rFonts w:ascii="Times New Roman" w:eastAsia="Times New Roman" w:hAnsi="Times New Roman" w:cs="Times New Roman"/>
          <w:sz w:val="21"/>
          <w:szCs w:val="21"/>
        </w:rPr>
        <w:t>недвижимости</w:t>
      </w:r>
      <w:r w:rsidRPr="00714641">
        <w:rPr>
          <w:rFonts w:ascii="Times New Roman" w:eastAsia="Times New Roman" w:hAnsi="Times New Roman" w:cs="Times New Roman"/>
          <w:sz w:val="21"/>
          <w:szCs w:val="21"/>
        </w:rPr>
        <w:t xml:space="preserve">, соответствующий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w:t>
      </w:r>
      <w:r w:rsidRPr="00181D44">
        <w:rPr>
          <w:rFonts w:ascii="Times New Roman" w:eastAsia="Times New Roman" w:hAnsi="Times New Roman" w:cs="Times New Roman"/>
          <w:sz w:val="21"/>
          <w:szCs w:val="21"/>
        </w:rPr>
        <w:t>не позднее</w:t>
      </w:r>
      <w:r w:rsidR="007E7D56" w:rsidRPr="00181D44">
        <w:rPr>
          <w:rFonts w:ascii="Times New Roman" w:eastAsia="Times New Roman" w:hAnsi="Times New Roman" w:cs="Times New Roman"/>
          <w:sz w:val="21"/>
          <w:szCs w:val="21"/>
        </w:rPr>
        <w:t xml:space="preserve"> </w:t>
      </w:r>
      <w:r w:rsidR="00181D44" w:rsidRPr="00181D44">
        <w:rPr>
          <w:rFonts w:ascii="Times New Roman" w:eastAsia="Times New Roman" w:hAnsi="Times New Roman" w:cs="Times New Roman"/>
          <w:color w:val="FF0000"/>
          <w:sz w:val="21"/>
          <w:szCs w:val="21"/>
          <w:u w:val="single"/>
        </w:rPr>
        <w:t>21.01.2023</w:t>
      </w:r>
      <w:r w:rsidRPr="00181D44">
        <w:rPr>
          <w:rFonts w:ascii="Times New Roman" w:eastAsia="Times New Roman" w:hAnsi="Times New Roman" w:cs="Times New Roman"/>
          <w:color w:val="FF0000"/>
          <w:sz w:val="21"/>
          <w:szCs w:val="21"/>
          <w:u w:val="single"/>
        </w:rPr>
        <w:t xml:space="preserve"> года</w:t>
      </w:r>
      <w:r w:rsidRPr="00181D44">
        <w:rPr>
          <w:rFonts w:ascii="Times New Roman" w:eastAsia="Times New Roman" w:hAnsi="Times New Roman" w:cs="Times New Roman"/>
          <w:sz w:val="21"/>
          <w:szCs w:val="21"/>
          <w:u w:val="single"/>
        </w:rPr>
        <w:t>.</w:t>
      </w:r>
    </w:p>
    <w:p w:rsidR="00A0121E" w:rsidRPr="00714641" w:rsidRDefault="00A0121E" w:rsidP="00A0121E">
      <w:pPr>
        <w:spacing w:after="0" w:line="240" w:lineRule="auto"/>
        <w:jc w:val="both"/>
        <w:rPr>
          <w:rFonts w:ascii="Times New Roman" w:eastAsia="Times New Roman" w:hAnsi="Times New Roman" w:cs="Times New Roman"/>
          <w:color w:val="000000"/>
          <w:sz w:val="21"/>
          <w:szCs w:val="21"/>
        </w:rPr>
      </w:pPr>
      <w:r w:rsidRPr="00714641">
        <w:rPr>
          <w:rFonts w:ascii="Times New Roman" w:eastAsia="Times New Roman" w:hAnsi="Times New Roman" w:cs="Times New Roman"/>
          <w:sz w:val="21"/>
          <w:szCs w:val="21"/>
        </w:rPr>
        <w:tab/>
        <w:t>5.3.2.</w:t>
      </w:r>
      <w:r w:rsidRPr="00714641">
        <w:rPr>
          <w:rFonts w:ascii="Times New Roman" w:eastAsia="Times New Roman" w:hAnsi="Times New Roman" w:cs="Times New Roman"/>
          <w:color w:val="000000"/>
          <w:sz w:val="21"/>
          <w:szCs w:val="21"/>
        </w:rPr>
        <w:t xml:space="preserve">Застройщик обязан передать  Участнику долевого строительства Объект долевого строительства, соответствующий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а Участник долевого строительства обязан принять от Застройщика по акту приема-передачи объект долевого строительства не позднее </w:t>
      </w:r>
      <w:r w:rsidR="00181D44" w:rsidRPr="00181D44">
        <w:rPr>
          <w:rFonts w:ascii="Times New Roman" w:eastAsia="Times New Roman" w:hAnsi="Times New Roman" w:cs="Times New Roman"/>
          <w:color w:val="FF0000"/>
          <w:sz w:val="21"/>
          <w:szCs w:val="21"/>
          <w:u w:val="single"/>
        </w:rPr>
        <w:t>21.09.2023 года</w:t>
      </w:r>
      <w:r w:rsidRPr="00714641">
        <w:rPr>
          <w:rFonts w:ascii="Times New Roman" w:eastAsia="Times New Roman" w:hAnsi="Times New Roman" w:cs="Times New Roman"/>
          <w:color w:val="000000"/>
          <w:sz w:val="21"/>
          <w:szCs w:val="21"/>
        </w:rPr>
        <w:t>. Обязательства Застройщика перед Участником долевого строительства по настоящему договору считаются выполненными в полном объеме и прекращаются с момента подписания вышеуказанного акта приема-передачи, либо в случае уклонения Участника долевого строительства принять от Застройщика Объект долевого строительства,  с момента составления Застройщиком одностороннего акта приема-передачи в порядке, предусмотренном Федеральным законом от 30.12.2004 № 214-ФЗ.</w:t>
      </w:r>
    </w:p>
    <w:p w:rsidR="00A0121E" w:rsidRPr="00714641" w:rsidRDefault="00A0121E" w:rsidP="00A0121E">
      <w:pPr>
        <w:spacing w:after="0" w:line="240" w:lineRule="auto"/>
        <w:ind w:firstLine="708"/>
        <w:jc w:val="both"/>
        <w:rPr>
          <w:rFonts w:ascii="Times New Roman" w:eastAsia="Times New Roman" w:hAnsi="Times New Roman" w:cs="Times New Roman"/>
          <w:sz w:val="21"/>
          <w:szCs w:val="21"/>
        </w:rPr>
      </w:pPr>
      <w:r w:rsidRPr="00714641">
        <w:rPr>
          <w:rFonts w:ascii="Times New Roman" w:eastAsia="Times New Roman" w:hAnsi="Times New Roman" w:cs="Times New Roman"/>
          <w:color w:val="000000"/>
          <w:sz w:val="21"/>
          <w:szCs w:val="21"/>
        </w:rPr>
        <w:t>5.3.3. В случае если строительство Объекта недвижимости не может быть завершено в предусмотренный Договором срок, Застройщик не позднее, чем за два месяца до истечения указанного срока обязан направить</w:t>
      </w:r>
      <w:r w:rsidRPr="00714641">
        <w:rPr>
          <w:rFonts w:ascii="Times New Roman" w:eastAsia="Times New Roman" w:hAnsi="Times New Roman" w:cs="Times New Roman"/>
          <w:sz w:val="21"/>
          <w:szCs w:val="21"/>
        </w:rPr>
        <w:t xml:space="preserve"> Участнику долевого строительства соответствующую информацию и предложение об изменении Договора.</w:t>
      </w:r>
    </w:p>
    <w:p w:rsidR="00A0121E" w:rsidRPr="00714641" w:rsidRDefault="00A0121E" w:rsidP="00A0121E">
      <w:pPr>
        <w:spacing w:after="0" w:line="240" w:lineRule="auto"/>
        <w:ind w:firstLine="708"/>
        <w:jc w:val="both"/>
        <w:rPr>
          <w:rFonts w:ascii="Times New Roman" w:eastAsia="Times New Roman" w:hAnsi="Times New Roman" w:cs="Times New Roman"/>
          <w:sz w:val="21"/>
          <w:szCs w:val="21"/>
        </w:rPr>
      </w:pPr>
      <w:r w:rsidRPr="00714641">
        <w:rPr>
          <w:rFonts w:ascii="Times New Roman" w:eastAsia="Times New Roman" w:hAnsi="Times New Roman" w:cs="Times New Roman"/>
          <w:sz w:val="21"/>
          <w:szCs w:val="21"/>
        </w:rPr>
        <w:t>5.3.4. Риск случайной гибели или случайного повреждения объекта долевого строительства до его передачи Участнику долевого строительства несет Застройщик. С момента подписания передаточного акта (акта приема - передачи) риск случайной гибели Объекта долевого строительства признается перешедшим к Участнику долевого строительства.</w:t>
      </w:r>
    </w:p>
    <w:p w:rsidR="003F2606" w:rsidRPr="00DA1BEC" w:rsidRDefault="004821AA" w:rsidP="003F2606">
      <w:pPr>
        <w:spacing w:after="0" w:line="240" w:lineRule="auto"/>
        <w:ind w:firstLine="708"/>
        <w:jc w:val="both"/>
        <w:rPr>
          <w:rFonts w:ascii="Times New Roman" w:eastAsia="Times New Roman" w:hAnsi="Times New Roman" w:cs="Times New Roman"/>
        </w:rPr>
      </w:pPr>
      <w:r w:rsidRPr="00714641">
        <w:rPr>
          <w:rFonts w:ascii="Times New Roman" w:eastAsia="Times New Roman" w:hAnsi="Times New Roman" w:cs="Times New Roman"/>
          <w:color w:val="FF0000"/>
          <w:sz w:val="21"/>
          <w:szCs w:val="21"/>
        </w:rPr>
        <w:t>5.3.</w:t>
      </w:r>
      <w:r w:rsidR="00B60F94" w:rsidRPr="00714641">
        <w:rPr>
          <w:rFonts w:ascii="Times New Roman" w:eastAsia="Times New Roman" w:hAnsi="Times New Roman" w:cs="Times New Roman"/>
          <w:color w:val="FF0000"/>
          <w:sz w:val="21"/>
          <w:szCs w:val="21"/>
        </w:rPr>
        <w:t>5</w:t>
      </w:r>
      <w:r w:rsidRPr="00714641">
        <w:rPr>
          <w:rFonts w:ascii="Times New Roman" w:eastAsia="Times New Roman" w:hAnsi="Times New Roman" w:cs="Times New Roman"/>
          <w:color w:val="FF0000"/>
          <w:sz w:val="21"/>
          <w:szCs w:val="21"/>
        </w:rPr>
        <w:t xml:space="preserve">. </w:t>
      </w:r>
      <w:r w:rsidR="003F2606" w:rsidRPr="00DA1BEC">
        <w:rPr>
          <w:rFonts w:ascii="Times New Roman" w:hAnsi="Times New Roman" w:cs="Times New Roman"/>
          <w:color w:val="FF0000"/>
        </w:rPr>
        <w:t xml:space="preserve">Не вносить в проектную декларацию по проекту многоквартирного жилого дома изменения, касающиеся изменения уполномоченного банка, в котором должны открываться счета </w:t>
      </w:r>
      <w:proofErr w:type="spellStart"/>
      <w:r w:rsidR="003F2606" w:rsidRPr="00DA1BEC">
        <w:rPr>
          <w:rFonts w:ascii="Times New Roman" w:hAnsi="Times New Roman" w:cs="Times New Roman"/>
          <w:color w:val="FF0000"/>
        </w:rPr>
        <w:t>эскроу</w:t>
      </w:r>
      <w:proofErr w:type="spellEnd"/>
      <w:r w:rsidR="003F2606" w:rsidRPr="00DA1BEC">
        <w:rPr>
          <w:rFonts w:ascii="Times New Roman" w:hAnsi="Times New Roman" w:cs="Times New Roman"/>
          <w:color w:val="FF0000"/>
        </w:rPr>
        <w:t xml:space="preserve"> для расчетов по настоящему договору</w:t>
      </w:r>
      <w:r w:rsidR="003F2606">
        <w:rPr>
          <w:rFonts w:ascii="Times New Roman" w:hAnsi="Times New Roman" w:cs="Times New Roman"/>
          <w:color w:val="FF0000"/>
        </w:rPr>
        <w:t>, за исключением случаев, предусмотренных действующим законодательством.</w:t>
      </w:r>
    </w:p>
    <w:p w:rsidR="00A0121E" w:rsidRPr="00714641" w:rsidRDefault="00A0121E" w:rsidP="00A0121E">
      <w:pPr>
        <w:spacing w:after="0" w:line="240" w:lineRule="auto"/>
        <w:jc w:val="both"/>
        <w:rPr>
          <w:rFonts w:ascii="Times New Roman" w:eastAsia="Times New Roman" w:hAnsi="Times New Roman" w:cs="Times New Roman"/>
          <w:b/>
          <w:sz w:val="21"/>
          <w:szCs w:val="21"/>
        </w:rPr>
      </w:pPr>
      <w:r w:rsidRPr="00714641">
        <w:rPr>
          <w:rFonts w:ascii="Times New Roman" w:eastAsia="Times New Roman" w:hAnsi="Times New Roman" w:cs="Times New Roman"/>
          <w:sz w:val="21"/>
          <w:szCs w:val="21"/>
        </w:rPr>
        <w:tab/>
        <w:t xml:space="preserve">5.4. </w:t>
      </w:r>
      <w:r w:rsidRPr="00714641">
        <w:rPr>
          <w:rFonts w:ascii="Times New Roman" w:eastAsia="Times New Roman" w:hAnsi="Times New Roman" w:cs="Times New Roman"/>
          <w:b/>
          <w:sz w:val="21"/>
          <w:szCs w:val="21"/>
        </w:rPr>
        <w:t>Обязанности Участника долевого строительства:</w:t>
      </w:r>
    </w:p>
    <w:p w:rsidR="00A0121E" w:rsidRPr="00714641" w:rsidRDefault="00A0121E" w:rsidP="00A0121E">
      <w:pPr>
        <w:spacing w:after="0" w:line="240" w:lineRule="auto"/>
        <w:jc w:val="both"/>
        <w:rPr>
          <w:rFonts w:ascii="Times New Roman" w:eastAsia="Times New Roman" w:hAnsi="Times New Roman" w:cs="Times New Roman"/>
          <w:sz w:val="21"/>
          <w:szCs w:val="21"/>
        </w:rPr>
      </w:pPr>
      <w:r w:rsidRPr="00714641">
        <w:rPr>
          <w:rFonts w:ascii="Times New Roman" w:eastAsia="Times New Roman" w:hAnsi="Times New Roman" w:cs="Times New Roman"/>
          <w:sz w:val="21"/>
          <w:szCs w:val="21"/>
        </w:rPr>
        <w:tab/>
        <w:t>5.4.1. Участник долевого строительства обязуется перечислить сумму, указанную в п. 4.1. Договора в порядке, предусмотренном в п.</w:t>
      </w:r>
      <w:r w:rsidR="00F7548B" w:rsidRPr="00714641">
        <w:rPr>
          <w:rFonts w:ascii="Times New Roman" w:eastAsia="Times New Roman" w:hAnsi="Times New Roman" w:cs="Times New Roman"/>
          <w:sz w:val="21"/>
          <w:szCs w:val="21"/>
        </w:rPr>
        <w:t>4.2</w:t>
      </w:r>
      <w:r w:rsidRPr="00714641">
        <w:rPr>
          <w:rFonts w:ascii="Times New Roman" w:eastAsia="Times New Roman" w:hAnsi="Times New Roman" w:cs="Times New Roman"/>
          <w:sz w:val="21"/>
          <w:szCs w:val="21"/>
        </w:rPr>
        <w:t>. Договора.</w:t>
      </w:r>
    </w:p>
    <w:p w:rsidR="00A0121E" w:rsidRPr="00714641" w:rsidRDefault="00A0121E" w:rsidP="00A0121E">
      <w:pPr>
        <w:spacing w:after="0" w:line="240" w:lineRule="auto"/>
        <w:jc w:val="both"/>
        <w:rPr>
          <w:rFonts w:ascii="Times New Roman" w:eastAsia="Times New Roman" w:hAnsi="Times New Roman" w:cs="Times New Roman"/>
          <w:sz w:val="21"/>
          <w:szCs w:val="21"/>
        </w:rPr>
      </w:pPr>
      <w:r w:rsidRPr="00714641">
        <w:rPr>
          <w:rFonts w:ascii="Times New Roman" w:eastAsia="Times New Roman" w:hAnsi="Times New Roman" w:cs="Times New Roman"/>
          <w:sz w:val="21"/>
          <w:szCs w:val="21"/>
        </w:rPr>
        <w:tab/>
        <w:t>5.4.2. Участник долевого строительства обязуется присутствовать при всех мероприятиях, требующих его личного участия, подписывать все необходимые документы, требующиеся для оформления права собственности на Квартиру и долю в праве общей долевой собственности Объекта.</w:t>
      </w:r>
    </w:p>
    <w:p w:rsidR="00A0121E" w:rsidRPr="00714641" w:rsidRDefault="00A0121E" w:rsidP="00A0121E">
      <w:pPr>
        <w:spacing w:after="0" w:line="240" w:lineRule="auto"/>
        <w:jc w:val="both"/>
        <w:rPr>
          <w:rFonts w:ascii="Times New Roman" w:eastAsia="Times New Roman" w:hAnsi="Times New Roman" w:cs="Times New Roman"/>
          <w:sz w:val="21"/>
          <w:szCs w:val="21"/>
        </w:rPr>
      </w:pPr>
      <w:r w:rsidRPr="00714641">
        <w:rPr>
          <w:rFonts w:ascii="Times New Roman" w:eastAsia="Times New Roman" w:hAnsi="Times New Roman" w:cs="Times New Roman"/>
          <w:sz w:val="21"/>
          <w:szCs w:val="21"/>
        </w:rPr>
        <w:tab/>
        <w:t>5.4.3. Не производить ремонтные работы до подписания акта приема-передачи Объекта долевого строительства. Участник долевого строительства несет ответственность за негативные последствия, связанные с осуществлением ремонтных работ, работ предполагающих перепланировку или переустройство Квартиры</w:t>
      </w:r>
    </w:p>
    <w:p w:rsidR="00A0121E" w:rsidRPr="00714641" w:rsidRDefault="00A0121E" w:rsidP="00A0121E">
      <w:pPr>
        <w:spacing w:after="0" w:line="240" w:lineRule="auto"/>
        <w:jc w:val="both"/>
        <w:rPr>
          <w:rFonts w:ascii="Times New Roman" w:eastAsia="Times New Roman" w:hAnsi="Times New Roman" w:cs="Times New Roman"/>
          <w:sz w:val="21"/>
          <w:szCs w:val="21"/>
        </w:rPr>
      </w:pPr>
      <w:r w:rsidRPr="00714641">
        <w:rPr>
          <w:rFonts w:ascii="Times New Roman" w:eastAsia="Times New Roman" w:hAnsi="Times New Roman" w:cs="Times New Roman"/>
          <w:sz w:val="21"/>
          <w:szCs w:val="21"/>
        </w:rPr>
        <w:tab/>
        <w:t xml:space="preserve">5.4.4. </w:t>
      </w:r>
      <w:proofErr w:type="gramStart"/>
      <w:r w:rsidRPr="00714641">
        <w:rPr>
          <w:rFonts w:ascii="Times New Roman" w:eastAsia="Times New Roman" w:hAnsi="Times New Roman" w:cs="Times New Roman"/>
          <w:sz w:val="21"/>
          <w:szCs w:val="21"/>
        </w:rPr>
        <w:t xml:space="preserve">Участник долевого строительства, получивший сообщение Застройщика о завершении строительства Объекта в соответствии с  Договором и готовности Объекта долевого строительства к передаче, обязан приступить к его принятию </w:t>
      </w:r>
      <w:r w:rsidR="00404F88" w:rsidRPr="00714641">
        <w:rPr>
          <w:rFonts w:ascii="Times New Roman" w:eastAsia="Times New Roman" w:hAnsi="Times New Roman" w:cs="Times New Roman"/>
          <w:sz w:val="21"/>
          <w:szCs w:val="21"/>
        </w:rPr>
        <w:t>в течение</w:t>
      </w:r>
      <w:r w:rsidR="00404F88" w:rsidRPr="00714641">
        <w:rPr>
          <w:rFonts w:ascii="Times New Roman" w:eastAsia="Times New Roman" w:hAnsi="Times New Roman" w:cs="Times New Roman"/>
          <w:b/>
          <w:sz w:val="21"/>
          <w:szCs w:val="21"/>
        </w:rPr>
        <w:t xml:space="preserve"> 5 (пяти) рабочих дней</w:t>
      </w:r>
      <w:r w:rsidR="00404F88" w:rsidRPr="00714641">
        <w:rPr>
          <w:rFonts w:ascii="Times New Roman" w:eastAsia="Times New Roman" w:hAnsi="Times New Roman" w:cs="Times New Roman"/>
          <w:sz w:val="21"/>
          <w:szCs w:val="21"/>
        </w:rPr>
        <w:t xml:space="preserve"> со дня </w:t>
      </w:r>
      <w:r w:rsidR="00404F88">
        <w:rPr>
          <w:rFonts w:ascii="Times New Roman" w:eastAsia="Times New Roman" w:hAnsi="Times New Roman" w:cs="Times New Roman"/>
          <w:sz w:val="21"/>
          <w:szCs w:val="21"/>
        </w:rPr>
        <w:t>начала принятия квартиры,</w:t>
      </w:r>
      <w:r w:rsidR="00404F88" w:rsidRPr="00714641">
        <w:rPr>
          <w:rFonts w:ascii="Times New Roman" w:eastAsia="Times New Roman" w:hAnsi="Times New Roman" w:cs="Times New Roman"/>
          <w:sz w:val="21"/>
          <w:szCs w:val="21"/>
        </w:rPr>
        <w:t xml:space="preserve"> указанного</w:t>
      </w:r>
      <w:r w:rsidR="00404F88">
        <w:rPr>
          <w:rFonts w:ascii="Times New Roman" w:eastAsia="Times New Roman" w:hAnsi="Times New Roman" w:cs="Times New Roman"/>
          <w:sz w:val="21"/>
          <w:szCs w:val="21"/>
        </w:rPr>
        <w:t xml:space="preserve"> в  сообщении,</w:t>
      </w:r>
      <w:r w:rsidR="00404F88" w:rsidRPr="00714641">
        <w:rPr>
          <w:rFonts w:ascii="Times New Roman" w:eastAsia="Times New Roman" w:hAnsi="Times New Roman" w:cs="Times New Roman"/>
          <w:sz w:val="21"/>
          <w:szCs w:val="21"/>
        </w:rPr>
        <w:t xml:space="preserve"> путем подписания акта приема-передачи Объекта долевого строительства и иных необходимых документов</w:t>
      </w:r>
      <w:r w:rsidRPr="00714641">
        <w:rPr>
          <w:rFonts w:ascii="Times New Roman" w:eastAsia="Times New Roman" w:hAnsi="Times New Roman" w:cs="Times New Roman"/>
          <w:sz w:val="21"/>
          <w:szCs w:val="21"/>
        </w:rPr>
        <w:t>.</w:t>
      </w:r>
      <w:proofErr w:type="gramEnd"/>
    </w:p>
    <w:p w:rsidR="00A0121E" w:rsidRPr="00714641" w:rsidRDefault="00A0121E" w:rsidP="00A0121E">
      <w:pPr>
        <w:spacing w:after="0" w:line="240" w:lineRule="auto"/>
        <w:jc w:val="both"/>
        <w:rPr>
          <w:rFonts w:ascii="Times New Roman" w:eastAsia="Times New Roman" w:hAnsi="Times New Roman" w:cs="Times New Roman"/>
          <w:sz w:val="21"/>
          <w:szCs w:val="21"/>
        </w:rPr>
      </w:pPr>
      <w:r w:rsidRPr="00714641">
        <w:rPr>
          <w:rFonts w:ascii="Times New Roman" w:eastAsia="Times New Roman" w:hAnsi="Times New Roman" w:cs="Times New Roman"/>
          <w:sz w:val="21"/>
          <w:szCs w:val="21"/>
        </w:rPr>
        <w:tab/>
        <w:t xml:space="preserve">5.4.5. Участник долевого строительства обязан зарегистрировать настоящий Договор и право собственности на Квартиру и долю в праве общей долевой собственности Объекта недвижимости  в Управлении Федеральной службы государственной регистрации, кадастра и картографии по Тамбовской области. Оформление и регистрация производится Участником долевого строительства. Расходы по оформлению несет Участник долевого строительства. </w:t>
      </w:r>
    </w:p>
    <w:p w:rsidR="00A0121E" w:rsidRPr="00714641" w:rsidRDefault="00A0121E" w:rsidP="00A0121E">
      <w:pPr>
        <w:spacing w:after="0" w:line="240" w:lineRule="auto"/>
        <w:jc w:val="both"/>
        <w:rPr>
          <w:rFonts w:ascii="Times New Roman" w:eastAsia="Times New Roman" w:hAnsi="Times New Roman" w:cs="Times New Roman"/>
          <w:sz w:val="21"/>
          <w:szCs w:val="21"/>
        </w:rPr>
      </w:pPr>
      <w:r w:rsidRPr="00714641">
        <w:rPr>
          <w:rFonts w:ascii="Times New Roman" w:eastAsia="Times New Roman" w:hAnsi="Times New Roman" w:cs="Times New Roman"/>
          <w:sz w:val="21"/>
          <w:szCs w:val="21"/>
        </w:rPr>
        <w:tab/>
        <w:t>5.4.</w:t>
      </w:r>
      <w:r w:rsidR="007C1274">
        <w:rPr>
          <w:rFonts w:ascii="Times New Roman" w:eastAsia="Times New Roman" w:hAnsi="Times New Roman" w:cs="Times New Roman"/>
          <w:sz w:val="21"/>
          <w:szCs w:val="21"/>
        </w:rPr>
        <w:t>6</w:t>
      </w:r>
      <w:r w:rsidRPr="00714641">
        <w:rPr>
          <w:rFonts w:ascii="Times New Roman" w:eastAsia="Times New Roman" w:hAnsi="Times New Roman" w:cs="Times New Roman"/>
          <w:sz w:val="21"/>
          <w:szCs w:val="21"/>
        </w:rPr>
        <w:t xml:space="preserve">. Участник долевого строительства ни полностью, ни частично не вправе передавать свои обязательства по настоящему Договору без предварительного письменного согласия со стороны Застройщика. </w:t>
      </w:r>
    </w:p>
    <w:p w:rsidR="004821AA" w:rsidRPr="00714641" w:rsidRDefault="004821AA" w:rsidP="00A0121E">
      <w:pPr>
        <w:spacing w:after="0" w:line="240" w:lineRule="auto"/>
        <w:jc w:val="both"/>
        <w:rPr>
          <w:rFonts w:ascii="Times New Roman" w:eastAsia="Times New Roman" w:hAnsi="Times New Roman" w:cs="Times New Roman"/>
          <w:color w:val="FF0000"/>
          <w:sz w:val="21"/>
          <w:szCs w:val="21"/>
        </w:rPr>
      </w:pPr>
      <w:proofErr w:type="gramStart"/>
      <w:r w:rsidRPr="00714641">
        <w:rPr>
          <w:rFonts w:ascii="Times New Roman" w:hAnsi="Times New Roman" w:cs="Times New Roman"/>
          <w:color w:val="FF0000"/>
          <w:sz w:val="21"/>
          <w:szCs w:val="21"/>
        </w:rPr>
        <w:t xml:space="preserve">В случае уступки </w:t>
      </w:r>
      <w:r w:rsidRPr="00714641">
        <w:rPr>
          <w:rFonts w:ascii="Times New Roman" w:hAnsi="Times New Roman" w:cs="Times New Roman"/>
          <w:color w:val="FF0000"/>
          <w:spacing w:val="-4"/>
          <w:sz w:val="21"/>
          <w:szCs w:val="21"/>
        </w:rPr>
        <w:t>Участником долевого строительства</w:t>
      </w:r>
      <w:r w:rsidRPr="00714641">
        <w:rPr>
          <w:rFonts w:ascii="Times New Roman" w:hAnsi="Times New Roman" w:cs="Times New Roman"/>
          <w:color w:val="FF0000"/>
          <w:sz w:val="21"/>
          <w:szCs w:val="21"/>
        </w:rPr>
        <w:t xml:space="preserve">, являющимся владельцем счета </w:t>
      </w:r>
      <w:proofErr w:type="spellStart"/>
      <w:r w:rsidRPr="00714641">
        <w:rPr>
          <w:rFonts w:ascii="Times New Roman" w:hAnsi="Times New Roman" w:cs="Times New Roman"/>
          <w:color w:val="FF0000"/>
          <w:sz w:val="21"/>
          <w:szCs w:val="21"/>
        </w:rPr>
        <w:t>эскроу</w:t>
      </w:r>
      <w:proofErr w:type="spellEnd"/>
      <w:r w:rsidRPr="00714641">
        <w:rPr>
          <w:rFonts w:ascii="Times New Roman" w:hAnsi="Times New Roman" w:cs="Times New Roman"/>
          <w:color w:val="FF0000"/>
          <w:sz w:val="21"/>
          <w:szCs w:val="21"/>
        </w:rPr>
        <w:t>, прав требований по Договору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об уступке прав требований по Договору, на основании которого производится уступка прав требований</w:t>
      </w:r>
      <w:r w:rsidRPr="00714641">
        <w:rPr>
          <w:rFonts w:ascii="Times New Roman" w:hAnsi="Times New Roman" w:cs="Times New Roman"/>
          <w:color w:val="FF0000"/>
          <w:spacing w:val="-4"/>
          <w:sz w:val="21"/>
          <w:szCs w:val="21"/>
        </w:rPr>
        <w:t>Участником</w:t>
      </w:r>
      <w:proofErr w:type="gramEnd"/>
      <w:r w:rsidRPr="00714641">
        <w:rPr>
          <w:rFonts w:ascii="Times New Roman" w:hAnsi="Times New Roman" w:cs="Times New Roman"/>
          <w:color w:val="FF0000"/>
          <w:spacing w:val="-4"/>
          <w:sz w:val="21"/>
          <w:szCs w:val="21"/>
        </w:rPr>
        <w:t xml:space="preserve"> долевого строительства</w:t>
      </w:r>
      <w:r w:rsidRPr="00714641">
        <w:rPr>
          <w:rFonts w:ascii="Times New Roman" w:hAnsi="Times New Roman" w:cs="Times New Roman"/>
          <w:color w:val="FF0000"/>
          <w:sz w:val="21"/>
          <w:szCs w:val="21"/>
        </w:rPr>
        <w:t xml:space="preserve"> по Договору, или с момента перехода по иным основаниям прав требований по Договору,  переходят все права и обязанности по договору счета </w:t>
      </w:r>
      <w:proofErr w:type="spellStart"/>
      <w:r w:rsidRPr="00714641">
        <w:rPr>
          <w:rFonts w:ascii="Times New Roman" w:hAnsi="Times New Roman" w:cs="Times New Roman"/>
          <w:color w:val="FF0000"/>
          <w:sz w:val="21"/>
          <w:szCs w:val="21"/>
        </w:rPr>
        <w:t>эскроу</w:t>
      </w:r>
      <w:proofErr w:type="spellEnd"/>
      <w:r w:rsidRPr="00714641">
        <w:rPr>
          <w:rFonts w:ascii="Times New Roman" w:hAnsi="Times New Roman" w:cs="Times New Roman"/>
          <w:color w:val="FF0000"/>
          <w:sz w:val="21"/>
          <w:szCs w:val="21"/>
        </w:rPr>
        <w:t xml:space="preserve">, заключенному прежним </w:t>
      </w:r>
      <w:r w:rsidRPr="00714641">
        <w:rPr>
          <w:rFonts w:ascii="Times New Roman" w:hAnsi="Times New Roman" w:cs="Times New Roman"/>
          <w:color w:val="FF0000"/>
          <w:spacing w:val="-4"/>
          <w:sz w:val="21"/>
          <w:szCs w:val="21"/>
        </w:rPr>
        <w:t>Участником долевого строительства.</w:t>
      </w:r>
    </w:p>
    <w:p w:rsidR="00986FFE" w:rsidRPr="00714641" w:rsidRDefault="00986FFE" w:rsidP="00A0121E">
      <w:pPr>
        <w:spacing w:after="0" w:line="240" w:lineRule="auto"/>
        <w:jc w:val="both"/>
        <w:rPr>
          <w:rFonts w:ascii="Times New Roman" w:eastAsia="Times New Roman" w:hAnsi="Times New Roman" w:cs="Times New Roman"/>
          <w:sz w:val="21"/>
          <w:szCs w:val="21"/>
        </w:rPr>
      </w:pPr>
    </w:p>
    <w:p w:rsidR="00B31D11" w:rsidRPr="00820F09" w:rsidRDefault="00A0121E" w:rsidP="00C66C11">
      <w:pPr>
        <w:spacing w:after="0" w:line="240" w:lineRule="auto"/>
        <w:jc w:val="center"/>
        <w:rPr>
          <w:rFonts w:ascii="Times New Roman" w:eastAsia="Times New Roman" w:hAnsi="Times New Roman" w:cs="Times New Roman"/>
          <w:b/>
          <w:sz w:val="21"/>
          <w:szCs w:val="21"/>
        </w:rPr>
      </w:pPr>
      <w:r w:rsidRPr="00714641">
        <w:rPr>
          <w:rFonts w:ascii="Times New Roman" w:eastAsia="Times New Roman" w:hAnsi="Times New Roman" w:cs="Times New Roman"/>
          <w:b/>
          <w:sz w:val="21"/>
          <w:szCs w:val="21"/>
        </w:rPr>
        <w:t>6. Ответственность Сторон</w:t>
      </w:r>
    </w:p>
    <w:p w:rsidR="00A0121E" w:rsidRPr="00714641" w:rsidRDefault="00A0121E" w:rsidP="00A0121E">
      <w:pPr>
        <w:spacing w:after="0" w:line="240" w:lineRule="auto"/>
        <w:ind w:firstLine="708"/>
        <w:jc w:val="both"/>
        <w:rPr>
          <w:rFonts w:ascii="Times New Roman" w:eastAsia="Times New Roman" w:hAnsi="Times New Roman" w:cs="Times New Roman"/>
          <w:sz w:val="21"/>
          <w:szCs w:val="21"/>
        </w:rPr>
      </w:pPr>
      <w:r w:rsidRPr="00714641">
        <w:rPr>
          <w:rFonts w:ascii="Times New Roman" w:eastAsia="Times New Roman" w:hAnsi="Times New Roman" w:cs="Times New Roman"/>
          <w:sz w:val="21"/>
          <w:szCs w:val="21"/>
        </w:rPr>
        <w:t xml:space="preserve">6.1. По настоящему договору Стороны несут ответственность в соответствии с действующим законодательством Российской Федерации. </w:t>
      </w:r>
    </w:p>
    <w:p w:rsidR="00A0121E" w:rsidRPr="00714641" w:rsidRDefault="00A0121E" w:rsidP="00A0121E">
      <w:pPr>
        <w:spacing w:after="0" w:line="240" w:lineRule="auto"/>
        <w:ind w:firstLine="708"/>
        <w:jc w:val="both"/>
        <w:rPr>
          <w:rFonts w:ascii="Times New Roman" w:eastAsia="Times New Roman" w:hAnsi="Times New Roman" w:cs="Times New Roman"/>
          <w:sz w:val="21"/>
          <w:szCs w:val="21"/>
        </w:rPr>
      </w:pPr>
      <w:r w:rsidRPr="00714641">
        <w:rPr>
          <w:rFonts w:ascii="Times New Roman" w:eastAsia="Times New Roman" w:hAnsi="Times New Roman" w:cs="Times New Roman"/>
          <w:sz w:val="21"/>
          <w:szCs w:val="21"/>
        </w:rPr>
        <w:t xml:space="preserve">6.2. </w:t>
      </w:r>
      <w:proofErr w:type="gramStart"/>
      <w:r w:rsidRPr="00714641">
        <w:rPr>
          <w:rFonts w:ascii="Times New Roman" w:eastAsia="Times New Roman" w:hAnsi="Times New Roman" w:cs="Times New Roman"/>
          <w:sz w:val="21"/>
          <w:szCs w:val="21"/>
        </w:rPr>
        <w:t>В случае неисполнения или ненадлежащего исполнения обязательств по Договору, сторона, не исполнившая своих обязательств или не надлежаще исполнившая свои обязательства, обязана уплатить другой Стороне предусмотренные законодательством РФ и  Договором неустойки (штрафы, пени) и возместить в полном объеме причиненные убытки сверх неустойки.</w:t>
      </w:r>
      <w:proofErr w:type="gramEnd"/>
    </w:p>
    <w:p w:rsidR="00A0121E" w:rsidRPr="00714641" w:rsidRDefault="00A0121E" w:rsidP="00A0121E">
      <w:pPr>
        <w:spacing w:after="0" w:line="240" w:lineRule="auto"/>
        <w:ind w:firstLine="708"/>
        <w:jc w:val="both"/>
        <w:rPr>
          <w:rFonts w:ascii="Times New Roman" w:eastAsia="Times New Roman" w:hAnsi="Times New Roman" w:cs="Times New Roman"/>
          <w:sz w:val="21"/>
          <w:szCs w:val="21"/>
        </w:rPr>
      </w:pPr>
      <w:r w:rsidRPr="00714641">
        <w:rPr>
          <w:rFonts w:ascii="Times New Roman" w:eastAsia="Times New Roman" w:hAnsi="Times New Roman" w:cs="Times New Roman"/>
          <w:sz w:val="21"/>
          <w:szCs w:val="21"/>
        </w:rPr>
        <w:t>6.3. Застройщик не несет ответственность перед Участником долевого строительства за нарушение срока передачи Объекта долевого строительства, если такое нарушение вызвано следующими обстоятельствами:</w:t>
      </w:r>
    </w:p>
    <w:p w:rsidR="00A0121E" w:rsidRPr="00714641" w:rsidRDefault="00A0121E" w:rsidP="00A0121E">
      <w:pPr>
        <w:spacing w:after="0" w:line="240" w:lineRule="auto"/>
        <w:ind w:firstLine="708"/>
        <w:jc w:val="both"/>
        <w:rPr>
          <w:rFonts w:ascii="Times New Roman" w:eastAsia="Times New Roman" w:hAnsi="Times New Roman" w:cs="Times New Roman"/>
          <w:sz w:val="21"/>
          <w:szCs w:val="21"/>
        </w:rPr>
      </w:pPr>
      <w:r w:rsidRPr="00714641">
        <w:rPr>
          <w:rFonts w:ascii="Times New Roman" w:eastAsia="Times New Roman" w:hAnsi="Times New Roman" w:cs="Times New Roman"/>
          <w:sz w:val="21"/>
          <w:szCs w:val="21"/>
        </w:rPr>
        <w:t>- в случае</w:t>
      </w:r>
      <w:proofErr w:type="gramStart"/>
      <w:r w:rsidRPr="00714641">
        <w:rPr>
          <w:rFonts w:ascii="Times New Roman" w:eastAsia="Times New Roman" w:hAnsi="Times New Roman" w:cs="Times New Roman"/>
          <w:sz w:val="21"/>
          <w:szCs w:val="21"/>
        </w:rPr>
        <w:t>,</w:t>
      </w:r>
      <w:proofErr w:type="gramEnd"/>
      <w:r w:rsidRPr="00714641">
        <w:rPr>
          <w:rFonts w:ascii="Times New Roman" w:eastAsia="Times New Roman" w:hAnsi="Times New Roman" w:cs="Times New Roman"/>
          <w:sz w:val="21"/>
          <w:szCs w:val="21"/>
        </w:rPr>
        <w:t xml:space="preserve"> если Объект недвижимости не может быть передан в срок, в связи с отсутствием построенных и/или введенных в эксплуатацию сетей инженерно-технического обеспечения, необходимых для обеспечения энергоресурсами Объекта недвижимости, а также в иных случаях, не позволяющих своевременно получить разрешение на ввод Объекта недвижимости в эксплуатацию по вине третьих лиц, не являющихся контрагентами Застройщика. Срок передачи Объекта недвижимости в таком случае продлевается соразмерно времени действия указанных препятствий, о чем Стороны в дальнейшем обязуются заключить дополнительное соглашение к настоящему договору.</w:t>
      </w:r>
    </w:p>
    <w:p w:rsidR="00A0121E" w:rsidRPr="00714641" w:rsidRDefault="00A0121E" w:rsidP="00A0121E">
      <w:pPr>
        <w:spacing w:after="0" w:line="240" w:lineRule="auto"/>
        <w:ind w:firstLine="708"/>
        <w:jc w:val="both"/>
        <w:rPr>
          <w:rFonts w:ascii="Times New Roman" w:eastAsia="Times New Roman" w:hAnsi="Times New Roman" w:cs="Times New Roman"/>
          <w:sz w:val="21"/>
          <w:szCs w:val="21"/>
        </w:rPr>
      </w:pPr>
      <w:r w:rsidRPr="00714641">
        <w:rPr>
          <w:rFonts w:ascii="Times New Roman" w:eastAsia="Times New Roman" w:hAnsi="Times New Roman" w:cs="Times New Roman"/>
          <w:sz w:val="21"/>
          <w:szCs w:val="21"/>
        </w:rPr>
        <w:t>После того, как указанные препятствия перестанут существовать,  Застройщик обязан принять все установленные законом меры к получению разрешения на ввод Объекта недвижимости в эксплуатацию и передать Объект долевого строительства в сроки и в порядке, установленные настоящим договором и дополнительным соглашением к нему.</w:t>
      </w:r>
    </w:p>
    <w:p w:rsidR="0065020B" w:rsidRPr="00714641" w:rsidRDefault="0065020B" w:rsidP="00A0121E">
      <w:pPr>
        <w:spacing w:after="0" w:line="240" w:lineRule="auto"/>
        <w:ind w:firstLine="708"/>
        <w:jc w:val="both"/>
        <w:rPr>
          <w:rFonts w:ascii="Times New Roman" w:eastAsia="Times New Roman" w:hAnsi="Times New Roman" w:cs="Times New Roman"/>
          <w:sz w:val="21"/>
          <w:szCs w:val="21"/>
        </w:rPr>
      </w:pPr>
    </w:p>
    <w:p w:rsidR="00C66C11" w:rsidRPr="00C66C11" w:rsidRDefault="00A0121E" w:rsidP="00C66C11">
      <w:pPr>
        <w:pStyle w:val="a8"/>
        <w:numPr>
          <w:ilvl w:val="0"/>
          <w:numId w:val="6"/>
        </w:numPr>
        <w:spacing w:after="0" w:line="240" w:lineRule="auto"/>
        <w:jc w:val="center"/>
        <w:rPr>
          <w:rFonts w:ascii="Times New Roman" w:eastAsia="Times New Roman" w:hAnsi="Times New Roman" w:cs="Times New Roman"/>
          <w:b/>
          <w:sz w:val="21"/>
          <w:szCs w:val="21"/>
        </w:rPr>
      </w:pPr>
      <w:r w:rsidRPr="00714641">
        <w:rPr>
          <w:rFonts w:ascii="Times New Roman" w:eastAsia="Times New Roman" w:hAnsi="Times New Roman" w:cs="Times New Roman"/>
          <w:b/>
          <w:sz w:val="21"/>
          <w:szCs w:val="21"/>
        </w:rPr>
        <w:t>Гарантии качества</w:t>
      </w:r>
    </w:p>
    <w:p w:rsidR="00A0121E" w:rsidRPr="00714641" w:rsidRDefault="00A0121E" w:rsidP="00A0121E">
      <w:pPr>
        <w:spacing w:after="0" w:line="240" w:lineRule="auto"/>
        <w:jc w:val="both"/>
        <w:rPr>
          <w:rFonts w:ascii="Times New Roman" w:eastAsia="Times New Roman" w:hAnsi="Times New Roman" w:cs="Times New Roman"/>
          <w:sz w:val="21"/>
          <w:szCs w:val="21"/>
        </w:rPr>
      </w:pPr>
      <w:r w:rsidRPr="00714641">
        <w:rPr>
          <w:rFonts w:ascii="Times New Roman" w:eastAsia="Times New Roman" w:hAnsi="Times New Roman" w:cs="Times New Roman"/>
          <w:sz w:val="21"/>
          <w:szCs w:val="21"/>
        </w:rPr>
        <w:tab/>
        <w:t xml:space="preserve">7.1. Гарантийный срок для Объекта долевого строительства, за исключением технологического и инженерного оборудования, входящего в состав Объекта недвижимости, составляет пять лет. Указанный гарантийный срок исчисляется со дня передачи Объекта </w:t>
      </w:r>
      <w:bookmarkStart w:id="1" w:name="l53"/>
      <w:bookmarkEnd w:id="1"/>
      <w:r w:rsidRPr="00714641">
        <w:rPr>
          <w:rFonts w:ascii="Times New Roman" w:eastAsia="Times New Roman" w:hAnsi="Times New Roman" w:cs="Times New Roman"/>
          <w:sz w:val="21"/>
          <w:szCs w:val="21"/>
        </w:rPr>
        <w:t xml:space="preserve">долевого строительства Участнику долевого строительства. Гарантийный срок на технологическое и инженерное оборудование, входящее в состав передаваемого Участнику долевого строительства Объекта долевого строительства, составляет три года. Указанный гарантийный срок исчисляется со дня подписания первого передаточного акта или иного документа о </w:t>
      </w:r>
      <w:bookmarkStart w:id="2" w:name="l344"/>
      <w:bookmarkEnd w:id="2"/>
      <w:r w:rsidRPr="00714641">
        <w:rPr>
          <w:rFonts w:ascii="Times New Roman" w:eastAsia="Times New Roman" w:hAnsi="Times New Roman" w:cs="Times New Roman"/>
          <w:sz w:val="21"/>
          <w:szCs w:val="21"/>
        </w:rPr>
        <w:t>передаче объекта долевого строительства.</w:t>
      </w:r>
    </w:p>
    <w:p w:rsidR="00A0121E" w:rsidRPr="00714641" w:rsidRDefault="00A0121E" w:rsidP="00A0121E">
      <w:pPr>
        <w:spacing w:after="0" w:line="240" w:lineRule="auto"/>
        <w:jc w:val="both"/>
        <w:rPr>
          <w:rFonts w:ascii="Times New Roman" w:eastAsia="Times New Roman" w:hAnsi="Times New Roman" w:cs="Times New Roman"/>
          <w:sz w:val="21"/>
          <w:szCs w:val="21"/>
        </w:rPr>
      </w:pPr>
      <w:r w:rsidRPr="00714641">
        <w:rPr>
          <w:rFonts w:ascii="Times New Roman" w:eastAsia="Times New Roman" w:hAnsi="Times New Roman" w:cs="Times New Roman"/>
          <w:sz w:val="21"/>
          <w:szCs w:val="21"/>
        </w:rPr>
        <w:tab/>
        <w:t xml:space="preserve">7.2. </w:t>
      </w:r>
      <w:proofErr w:type="gramStart"/>
      <w:r w:rsidRPr="00714641">
        <w:rPr>
          <w:rFonts w:ascii="Times New Roman" w:eastAsia="Times New Roman" w:hAnsi="Times New Roman" w:cs="Times New Roman"/>
          <w:sz w:val="21"/>
          <w:szCs w:val="21"/>
        </w:rPr>
        <w:t>Застройщик не несет ответственности за недостатки, (дефекты) Объекта долевого строительства, обнаруженные в пределах установленного гарантийного срока, если таковые явились следствием нормального износа жилого дома или его частей, нарушения требований технических регламентов, градостроительных регламентов, а также иных обязательных требований к процессу эксплуатации объекта долевого строительства либо вследствие ремонта объекта долевого строительства, проведенного самим Участником долевого строительства или привлеченными третьими лицами.</w:t>
      </w:r>
      <w:proofErr w:type="gramEnd"/>
    </w:p>
    <w:p w:rsidR="00103895" w:rsidRPr="00714641" w:rsidRDefault="00A0121E" w:rsidP="00A0121E">
      <w:pPr>
        <w:spacing w:after="0" w:line="240" w:lineRule="auto"/>
        <w:jc w:val="both"/>
        <w:rPr>
          <w:rFonts w:ascii="Times New Roman" w:eastAsia="Times New Roman" w:hAnsi="Times New Roman" w:cs="Times New Roman"/>
          <w:color w:val="0000FF"/>
          <w:sz w:val="21"/>
          <w:szCs w:val="21"/>
        </w:rPr>
      </w:pPr>
      <w:r w:rsidRPr="00714641">
        <w:rPr>
          <w:rFonts w:ascii="Times New Roman" w:eastAsia="Times New Roman" w:hAnsi="Times New Roman" w:cs="Times New Roman"/>
          <w:color w:val="0000FF"/>
          <w:sz w:val="21"/>
          <w:szCs w:val="21"/>
        </w:rPr>
        <w:tab/>
      </w:r>
    </w:p>
    <w:p w:rsidR="00EA3AEE" w:rsidRPr="00C66C11" w:rsidRDefault="00A0121E" w:rsidP="00C66C11">
      <w:pPr>
        <w:pStyle w:val="a8"/>
        <w:numPr>
          <w:ilvl w:val="0"/>
          <w:numId w:val="6"/>
        </w:numPr>
        <w:spacing w:after="0" w:line="240" w:lineRule="auto"/>
        <w:jc w:val="center"/>
        <w:rPr>
          <w:rFonts w:ascii="Times New Roman" w:eastAsia="Times New Roman" w:hAnsi="Times New Roman" w:cs="Times New Roman"/>
          <w:b/>
          <w:sz w:val="21"/>
          <w:szCs w:val="21"/>
        </w:rPr>
      </w:pPr>
      <w:r w:rsidRPr="00714641">
        <w:rPr>
          <w:rFonts w:ascii="Times New Roman" w:eastAsia="Times New Roman" w:hAnsi="Times New Roman" w:cs="Times New Roman"/>
          <w:b/>
          <w:sz w:val="21"/>
          <w:szCs w:val="21"/>
        </w:rPr>
        <w:t>Срок действия договора</w:t>
      </w:r>
    </w:p>
    <w:p w:rsidR="00A0121E" w:rsidRPr="00714641" w:rsidRDefault="00A0121E" w:rsidP="00A0121E">
      <w:pPr>
        <w:spacing w:after="0" w:line="240" w:lineRule="auto"/>
        <w:jc w:val="both"/>
        <w:rPr>
          <w:rFonts w:ascii="Times New Roman" w:eastAsia="Times New Roman" w:hAnsi="Times New Roman" w:cs="Times New Roman"/>
          <w:sz w:val="21"/>
          <w:szCs w:val="21"/>
        </w:rPr>
      </w:pPr>
      <w:r w:rsidRPr="00714641">
        <w:rPr>
          <w:rFonts w:ascii="Times New Roman" w:eastAsia="Times New Roman" w:hAnsi="Times New Roman" w:cs="Times New Roman"/>
          <w:sz w:val="21"/>
          <w:szCs w:val="21"/>
        </w:rPr>
        <w:tab/>
        <w:t>8.1. Настоящий Договор вступает в силу после подписания его Сторонами с момента государственной регистрации в Управлении Федеральной службы государственной регистрации, кадастра и картографии по Тамбовской области и действует до передачи Объекта долевого строительства Участнику долевого строительства.</w:t>
      </w:r>
    </w:p>
    <w:p w:rsidR="00A0121E" w:rsidRPr="00714641" w:rsidRDefault="00A0121E" w:rsidP="00A0121E">
      <w:pPr>
        <w:spacing w:after="0" w:line="240" w:lineRule="auto"/>
        <w:jc w:val="both"/>
        <w:rPr>
          <w:rFonts w:ascii="Times New Roman" w:eastAsia="Times New Roman" w:hAnsi="Times New Roman" w:cs="Times New Roman"/>
          <w:sz w:val="21"/>
          <w:szCs w:val="21"/>
        </w:rPr>
      </w:pPr>
      <w:r w:rsidRPr="00714641">
        <w:rPr>
          <w:rFonts w:ascii="Times New Roman" w:eastAsia="Times New Roman" w:hAnsi="Times New Roman" w:cs="Times New Roman"/>
          <w:sz w:val="21"/>
          <w:szCs w:val="21"/>
        </w:rPr>
        <w:tab/>
        <w:t>8.2. Прекращение Договора не освобождает Стороны от обязанности возмещения убытков и иной ответственности, установленной действующим законодательством и настоящим Договором.</w:t>
      </w:r>
    </w:p>
    <w:p w:rsidR="00A0121E" w:rsidRPr="00714641" w:rsidRDefault="00A0121E" w:rsidP="00A0121E">
      <w:pPr>
        <w:spacing w:after="0" w:line="240" w:lineRule="auto"/>
        <w:jc w:val="center"/>
        <w:rPr>
          <w:rFonts w:ascii="Times New Roman" w:eastAsia="Times New Roman" w:hAnsi="Times New Roman" w:cs="Times New Roman"/>
          <w:sz w:val="21"/>
          <w:szCs w:val="21"/>
        </w:rPr>
      </w:pPr>
    </w:p>
    <w:p w:rsidR="00C66C11" w:rsidRPr="00C66C11" w:rsidRDefault="00A0121E" w:rsidP="00C66C11">
      <w:pPr>
        <w:pStyle w:val="a8"/>
        <w:numPr>
          <w:ilvl w:val="0"/>
          <w:numId w:val="6"/>
        </w:numPr>
        <w:spacing w:after="0" w:line="240" w:lineRule="auto"/>
        <w:jc w:val="center"/>
        <w:rPr>
          <w:rFonts w:ascii="Times New Roman" w:eastAsia="Times New Roman" w:hAnsi="Times New Roman" w:cs="Times New Roman"/>
          <w:b/>
          <w:sz w:val="21"/>
          <w:szCs w:val="21"/>
        </w:rPr>
      </w:pPr>
      <w:r w:rsidRPr="00714641">
        <w:rPr>
          <w:rFonts w:ascii="Times New Roman" w:eastAsia="Times New Roman" w:hAnsi="Times New Roman" w:cs="Times New Roman"/>
          <w:b/>
          <w:sz w:val="21"/>
          <w:szCs w:val="21"/>
        </w:rPr>
        <w:t>Обстоятельства непреодолимой силы</w:t>
      </w:r>
    </w:p>
    <w:p w:rsidR="00A0121E" w:rsidRPr="00714641" w:rsidRDefault="00A0121E" w:rsidP="00A0121E">
      <w:pPr>
        <w:spacing w:after="0" w:line="240" w:lineRule="auto"/>
        <w:jc w:val="both"/>
        <w:rPr>
          <w:rFonts w:ascii="Times New Roman" w:eastAsia="Times New Roman" w:hAnsi="Times New Roman" w:cs="Times New Roman"/>
          <w:sz w:val="21"/>
          <w:szCs w:val="21"/>
        </w:rPr>
      </w:pPr>
      <w:r w:rsidRPr="00714641">
        <w:rPr>
          <w:rFonts w:ascii="Times New Roman" w:eastAsia="Times New Roman" w:hAnsi="Times New Roman" w:cs="Times New Roman"/>
          <w:sz w:val="21"/>
          <w:szCs w:val="21"/>
        </w:rPr>
        <w:tab/>
        <w:t xml:space="preserve">9.1. </w:t>
      </w:r>
      <w:proofErr w:type="gramStart"/>
      <w:r w:rsidRPr="00714641">
        <w:rPr>
          <w:rFonts w:ascii="Times New Roman" w:eastAsia="Times New Roman" w:hAnsi="Times New Roman" w:cs="Times New Roman"/>
          <w:sz w:val="21"/>
          <w:szCs w:val="21"/>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(стихийных бедствий, военных действий, эпидемий, массовых беспорядков, забастовок, террористических актов, действий государственных и муниципальных органов и их должностных лиц, массовых  общественных акций, издания законодательных актов и (или) иных нормативных правовых актов, изменяющих правовой режим настоящего договора и (или) права и</w:t>
      </w:r>
      <w:proofErr w:type="gramEnd"/>
      <w:r w:rsidRPr="00714641">
        <w:rPr>
          <w:rFonts w:ascii="Times New Roman" w:eastAsia="Times New Roman" w:hAnsi="Times New Roman" w:cs="Times New Roman"/>
          <w:sz w:val="21"/>
          <w:szCs w:val="21"/>
        </w:rPr>
        <w:t xml:space="preserve"> обязанности Сторон, в том числе приостановка и/или отказ в государственной регистрации настоящего договора и/или права собственности на объект долевого строительства, и другие обстоятельства, носящие чрезвычайный и (или) непреодолимый характер и др.). При этом </w:t>
      </w:r>
      <w:r w:rsidRPr="00714641">
        <w:rPr>
          <w:rFonts w:ascii="Times New Roman" w:eastAsia="Times New Roman" w:hAnsi="Times New Roman" w:cs="Times New Roman"/>
          <w:color w:val="0000FF"/>
          <w:sz w:val="21"/>
          <w:szCs w:val="21"/>
        </w:rPr>
        <w:t>с</w:t>
      </w:r>
      <w:r w:rsidRPr="00714641">
        <w:rPr>
          <w:rFonts w:ascii="Times New Roman" w:eastAsia="Times New Roman" w:hAnsi="Times New Roman" w:cs="Times New Roman"/>
          <w:sz w:val="21"/>
          <w:szCs w:val="21"/>
        </w:rPr>
        <w:t>рок исполнения обязательств по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A0121E" w:rsidRPr="00714641" w:rsidRDefault="00A0121E" w:rsidP="00A0121E">
      <w:pPr>
        <w:spacing w:after="0" w:line="240" w:lineRule="auto"/>
        <w:jc w:val="both"/>
        <w:rPr>
          <w:rFonts w:ascii="Times New Roman" w:eastAsia="Times New Roman" w:hAnsi="Times New Roman" w:cs="Times New Roman"/>
          <w:sz w:val="21"/>
          <w:szCs w:val="21"/>
        </w:rPr>
      </w:pPr>
      <w:r w:rsidRPr="00714641">
        <w:rPr>
          <w:rFonts w:ascii="Times New Roman" w:eastAsia="Times New Roman" w:hAnsi="Times New Roman" w:cs="Times New Roman"/>
          <w:sz w:val="21"/>
          <w:szCs w:val="21"/>
        </w:rPr>
        <w:tab/>
        <w:t>9.2. Надлежащим доказательством наличия обстоятельств непреодолимой силы и их продолжительности являются общеизвестные факты и/или справки компетентных государственных органов в установленной форме.</w:t>
      </w:r>
    </w:p>
    <w:p w:rsidR="00A0121E" w:rsidRPr="00714641" w:rsidRDefault="00A0121E" w:rsidP="00A0121E">
      <w:pPr>
        <w:spacing w:after="0" w:line="240" w:lineRule="auto"/>
        <w:ind w:firstLine="708"/>
        <w:jc w:val="both"/>
        <w:rPr>
          <w:rFonts w:ascii="Times New Roman" w:eastAsia="Times New Roman" w:hAnsi="Times New Roman" w:cs="Times New Roman"/>
          <w:sz w:val="21"/>
          <w:szCs w:val="21"/>
        </w:rPr>
      </w:pPr>
      <w:r w:rsidRPr="00714641">
        <w:rPr>
          <w:rFonts w:ascii="Times New Roman" w:eastAsia="Times New Roman" w:hAnsi="Times New Roman" w:cs="Times New Roman"/>
          <w:sz w:val="21"/>
          <w:szCs w:val="21"/>
        </w:rPr>
        <w:t>9.3. Если обстоятельства непреодолимой силы или их последствия будут длиться более трех месяцев, то стороны обсудят, какие меры следует принять для продолжения строительства.</w:t>
      </w:r>
    </w:p>
    <w:p w:rsidR="00A0121E" w:rsidRPr="00714641" w:rsidRDefault="00A0121E" w:rsidP="00A0121E">
      <w:pPr>
        <w:spacing w:after="0" w:line="240" w:lineRule="auto"/>
        <w:jc w:val="both"/>
        <w:rPr>
          <w:rFonts w:ascii="Times New Roman" w:eastAsia="Times New Roman" w:hAnsi="Times New Roman" w:cs="Times New Roman"/>
          <w:sz w:val="21"/>
          <w:szCs w:val="21"/>
        </w:rPr>
      </w:pPr>
      <w:r w:rsidRPr="00714641">
        <w:rPr>
          <w:rFonts w:ascii="Times New Roman" w:eastAsia="Times New Roman" w:hAnsi="Times New Roman" w:cs="Times New Roman"/>
          <w:sz w:val="21"/>
          <w:szCs w:val="21"/>
        </w:rPr>
        <w:tab/>
        <w:t>Если стороны не смогут договориться в течение двух месяцев, тогда каждая из сторон вправе требовать расторжения Договора.</w:t>
      </w:r>
    </w:p>
    <w:p w:rsidR="00BF72EC" w:rsidRPr="00714641" w:rsidRDefault="00BF72EC" w:rsidP="00A0121E">
      <w:pPr>
        <w:spacing w:after="0" w:line="240" w:lineRule="auto"/>
        <w:jc w:val="both"/>
        <w:rPr>
          <w:rFonts w:ascii="Times New Roman" w:eastAsia="Times New Roman" w:hAnsi="Times New Roman" w:cs="Times New Roman"/>
          <w:sz w:val="21"/>
          <w:szCs w:val="21"/>
        </w:rPr>
      </w:pPr>
    </w:p>
    <w:p w:rsidR="00C66C11" w:rsidRPr="00C66C11" w:rsidRDefault="00A0121E" w:rsidP="00C66C11">
      <w:pPr>
        <w:pStyle w:val="a8"/>
        <w:numPr>
          <w:ilvl w:val="0"/>
          <w:numId w:val="6"/>
        </w:numPr>
        <w:spacing w:after="0" w:line="240" w:lineRule="auto"/>
        <w:jc w:val="center"/>
        <w:rPr>
          <w:rFonts w:ascii="Times New Roman" w:eastAsia="Times New Roman" w:hAnsi="Times New Roman" w:cs="Times New Roman"/>
          <w:b/>
          <w:sz w:val="21"/>
          <w:szCs w:val="21"/>
        </w:rPr>
      </w:pPr>
      <w:r w:rsidRPr="00714641">
        <w:rPr>
          <w:rFonts w:ascii="Times New Roman" w:eastAsia="Times New Roman" w:hAnsi="Times New Roman" w:cs="Times New Roman"/>
          <w:b/>
          <w:sz w:val="21"/>
          <w:szCs w:val="21"/>
        </w:rPr>
        <w:t>Обеспечение обязательств Застройщика</w:t>
      </w:r>
    </w:p>
    <w:p w:rsidR="00B60F94" w:rsidRPr="00714641" w:rsidRDefault="00A0121E" w:rsidP="00B60F94">
      <w:pPr>
        <w:spacing w:after="0" w:line="240" w:lineRule="auto"/>
        <w:ind w:firstLine="708"/>
        <w:jc w:val="both"/>
        <w:rPr>
          <w:rFonts w:ascii="Times New Roman" w:eastAsia="Times New Roman" w:hAnsi="Times New Roman" w:cs="Times New Roman"/>
          <w:color w:val="FF0000"/>
          <w:sz w:val="21"/>
          <w:szCs w:val="21"/>
        </w:rPr>
      </w:pPr>
      <w:r w:rsidRPr="00714641">
        <w:rPr>
          <w:rFonts w:ascii="Times New Roman" w:eastAsia="Times New Roman" w:hAnsi="Times New Roman" w:cs="Times New Roman"/>
          <w:sz w:val="21"/>
          <w:szCs w:val="21"/>
        </w:rPr>
        <w:t xml:space="preserve">10.1. </w:t>
      </w:r>
      <w:r w:rsidR="00B60F94" w:rsidRPr="00714641">
        <w:rPr>
          <w:rFonts w:ascii="Times New Roman" w:eastAsia="Times New Roman" w:hAnsi="Times New Roman" w:cs="Times New Roman"/>
          <w:color w:val="FF0000"/>
          <w:sz w:val="21"/>
          <w:szCs w:val="21"/>
        </w:rPr>
        <w:t xml:space="preserve">В силу закона обязательство Застройщика по передаче Объекта недвижимости  </w:t>
      </w:r>
      <w:r w:rsidR="00B60F94" w:rsidRPr="00714641">
        <w:rPr>
          <w:rFonts w:ascii="Times New Roman" w:eastAsia="Times New Roman" w:hAnsi="Times New Roman" w:cs="Times New Roman"/>
          <w:color w:val="FF0000"/>
          <w:spacing w:val="-3"/>
          <w:sz w:val="21"/>
          <w:szCs w:val="21"/>
        </w:rPr>
        <w:t>Участнику долевого строительства</w:t>
      </w:r>
      <w:r w:rsidR="00B60F94" w:rsidRPr="00714641">
        <w:rPr>
          <w:rFonts w:ascii="Times New Roman" w:eastAsia="Times New Roman" w:hAnsi="Times New Roman" w:cs="Times New Roman"/>
          <w:color w:val="FF0000"/>
          <w:sz w:val="21"/>
          <w:szCs w:val="21"/>
        </w:rPr>
        <w:t xml:space="preserve"> обеспечивается условным депонированием денежных средств на счете </w:t>
      </w:r>
      <w:proofErr w:type="spellStart"/>
      <w:r w:rsidR="00B60F94" w:rsidRPr="00714641">
        <w:rPr>
          <w:rFonts w:ascii="Times New Roman" w:eastAsia="Times New Roman" w:hAnsi="Times New Roman" w:cs="Times New Roman"/>
          <w:color w:val="FF0000"/>
          <w:sz w:val="21"/>
          <w:szCs w:val="21"/>
        </w:rPr>
        <w:t>эскроу</w:t>
      </w:r>
      <w:proofErr w:type="spellEnd"/>
      <w:r w:rsidR="00B60F94" w:rsidRPr="00714641">
        <w:rPr>
          <w:rFonts w:ascii="Times New Roman" w:eastAsia="Times New Roman" w:hAnsi="Times New Roman" w:cs="Times New Roman"/>
          <w:color w:val="FF0000"/>
          <w:sz w:val="21"/>
          <w:szCs w:val="21"/>
        </w:rPr>
        <w:t xml:space="preserve"> на условиях, указанных в договоре счета </w:t>
      </w:r>
      <w:proofErr w:type="spellStart"/>
      <w:r w:rsidR="00B60F94" w:rsidRPr="00714641">
        <w:rPr>
          <w:rFonts w:ascii="Times New Roman" w:eastAsia="Times New Roman" w:hAnsi="Times New Roman" w:cs="Times New Roman"/>
          <w:color w:val="FF0000"/>
          <w:sz w:val="21"/>
          <w:szCs w:val="21"/>
        </w:rPr>
        <w:t>эскроу</w:t>
      </w:r>
      <w:proofErr w:type="spellEnd"/>
      <w:r w:rsidR="00B60F94" w:rsidRPr="00714641">
        <w:rPr>
          <w:rFonts w:ascii="Times New Roman" w:eastAsia="Times New Roman" w:hAnsi="Times New Roman" w:cs="Times New Roman"/>
          <w:color w:val="FF0000"/>
          <w:sz w:val="21"/>
          <w:szCs w:val="21"/>
        </w:rPr>
        <w:t>.</w:t>
      </w:r>
    </w:p>
    <w:p w:rsidR="00C43FDB" w:rsidRPr="00820F09" w:rsidRDefault="00C43FDB" w:rsidP="00A0121E">
      <w:pPr>
        <w:spacing w:after="0" w:line="240" w:lineRule="auto"/>
        <w:jc w:val="both"/>
        <w:rPr>
          <w:rFonts w:ascii="Times New Roman" w:eastAsia="Times New Roman" w:hAnsi="Times New Roman" w:cs="Times New Roman"/>
          <w:iCs/>
          <w:sz w:val="21"/>
          <w:szCs w:val="21"/>
        </w:rPr>
      </w:pPr>
    </w:p>
    <w:p w:rsidR="00A0121E" w:rsidRPr="00714641" w:rsidRDefault="00A0121E" w:rsidP="004F45DA">
      <w:pPr>
        <w:pStyle w:val="a8"/>
        <w:numPr>
          <w:ilvl w:val="0"/>
          <w:numId w:val="6"/>
        </w:numPr>
        <w:spacing w:after="0" w:line="240" w:lineRule="auto"/>
        <w:jc w:val="center"/>
        <w:rPr>
          <w:rFonts w:ascii="Times New Roman" w:eastAsia="Times New Roman" w:hAnsi="Times New Roman" w:cs="Times New Roman"/>
          <w:b/>
          <w:iCs/>
          <w:sz w:val="21"/>
          <w:szCs w:val="21"/>
        </w:rPr>
      </w:pPr>
      <w:r w:rsidRPr="00714641">
        <w:rPr>
          <w:rFonts w:ascii="Times New Roman" w:eastAsia="Times New Roman" w:hAnsi="Times New Roman" w:cs="Times New Roman"/>
          <w:b/>
          <w:iCs/>
          <w:sz w:val="21"/>
          <w:szCs w:val="21"/>
        </w:rPr>
        <w:t>Обработка персональных данных</w:t>
      </w:r>
    </w:p>
    <w:p w:rsidR="00EA3AEE" w:rsidRPr="00714641" w:rsidRDefault="00EA3AEE" w:rsidP="00EA3AEE">
      <w:pPr>
        <w:pStyle w:val="a8"/>
        <w:spacing w:after="0" w:line="240" w:lineRule="auto"/>
        <w:rPr>
          <w:rFonts w:ascii="Times New Roman" w:eastAsia="Times New Roman" w:hAnsi="Times New Roman" w:cs="Times New Roman"/>
          <w:b/>
          <w:iCs/>
          <w:sz w:val="21"/>
          <w:szCs w:val="21"/>
        </w:rPr>
      </w:pPr>
    </w:p>
    <w:p w:rsidR="00A0121E" w:rsidRPr="00714641" w:rsidRDefault="00A0121E" w:rsidP="00A0121E">
      <w:pPr>
        <w:spacing w:after="0" w:line="240" w:lineRule="auto"/>
        <w:ind w:firstLine="708"/>
        <w:jc w:val="both"/>
        <w:rPr>
          <w:rFonts w:ascii="Times New Roman" w:eastAsia="Times New Roman" w:hAnsi="Times New Roman" w:cs="Times New Roman"/>
          <w:iCs/>
          <w:sz w:val="21"/>
          <w:szCs w:val="21"/>
        </w:rPr>
      </w:pPr>
      <w:r w:rsidRPr="00714641">
        <w:rPr>
          <w:rFonts w:ascii="Times New Roman" w:eastAsia="Times New Roman" w:hAnsi="Times New Roman" w:cs="Times New Roman"/>
          <w:iCs/>
          <w:sz w:val="21"/>
          <w:szCs w:val="21"/>
        </w:rPr>
        <w:t xml:space="preserve">11.1. </w:t>
      </w:r>
      <w:proofErr w:type="gramStart"/>
      <w:r w:rsidRPr="00714641">
        <w:rPr>
          <w:rFonts w:ascii="Times New Roman" w:eastAsia="Times New Roman" w:hAnsi="Times New Roman" w:cs="Times New Roman"/>
          <w:iCs/>
          <w:sz w:val="21"/>
          <w:szCs w:val="21"/>
        </w:rPr>
        <w:t>Подписанием Договора Участник долевого строительства выражает безусловное согласие Застройщику на автоматизированную, а также без использования средств автоматизации обработку своих персональных данных, перечень которых определен Федеральным законом от 27.07.2006 № 152- ФЗ «О персональных данных», в том числе, но не исключительно, фамилии, имени, отчества; даты и места рождения; паспортных данных; поле; гражданстве;</w:t>
      </w:r>
      <w:proofErr w:type="gramEnd"/>
      <w:r w:rsidRPr="00714641">
        <w:rPr>
          <w:rFonts w:ascii="Times New Roman" w:eastAsia="Times New Roman" w:hAnsi="Times New Roman" w:cs="Times New Roman"/>
          <w:iCs/>
          <w:sz w:val="21"/>
          <w:szCs w:val="21"/>
        </w:rPr>
        <w:t xml:space="preserve"> сведений о внешности (фотография), адресе регистрации по месту жительства и адресе фактического проживания; номеров телефона; адресе электронной почты, иных сведений, которые могут быть использованы при заключении и исполнении Договора. Участник долевого строительства выражает согласие Застройщику на обработку своих персональных данных любыми способами, предусмотренными действующим законодательством, такими как сбор, запись, систематизацию, накопление, хранение, уточнение (обновление, изменение).</w:t>
      </w:r>
    </w:p>
    <w:p w:rsidR="00A0121E" w:rsidRPr="00714641" w:rsidRDefault="00A0121E" w:rsidP="00A0121E">
      <w:pPr>
        <w:spacing w:after="0" w:line="240" w:lineRule="auto"/>
        <w:ind w:firstLine="708"/>
        <w:jc w:val="both"/>
        <w:rPr>
          <w:rFonts w:ascii="Times New Roman" w:eastAsia="Times New Roman" w:hAnsi="Times New Roman" w:cs="Times New Roman"/>
          <w:iCs/>
          <w:sz w:val="21"/>
          <w:szCs w:val="21"/>
        </w:rPr>
      </w:pPr>
      <w:r w:rsidRPr="00714641">
        <w:rPr>
          <w:rFonts w:ascii="Times New Roman" w:eastAsia="Times New Roman" w:hAnsi="Times New Roman" w:cs="Times New Roman"/>
          <w:iCs/>
          <w:sz w:val="21"/>
          <w:szCs w:val="21"/>
        </w:rPr>
        <w:t>11.2. Согласие на обработку персональных данных действительно в течение всего срока действия Договора и пяти лет после исполнения или расторжения Договора.</w:t>
      </w:r>
    </w:p>
    <w:p w:rsidR="00A0121E" w:rsidRPr="00714641" w:rsidRDefault="00A0121E" w:rsidP="00A0121E">
      <w:pPr>
        <w:spacing w:after="0" w:line="240" w:lineRule="auto"/>
        <w:jc w:val="both"/>
        <w:rPr>
          <w:rFonts w:ascii="Times New Roman" w:eastAsia="Times New Roman" w:hAnsi="Times New Roman" w:cs="Times New Roman"/>
          <w:b/>
          <w:iCs/>
          <w:sz w:val="21"/>
          <w:szCs w:val="21"/>
        </w:rPr>
      </w:pPr>
    </w:p>
    <w:p w:rsidR="00A0121E" w:rsidRPr="00714641" w:rsidRDefault="00A0121E" w:rsidP="004F45DA">
      <w:pPr>
        <w:pStyle w:val="a8"/>
        <w:numPr>
          <w:ilvl w:val="0"/>
          <w:numId w:val="6"/>
        </w:numPr>
        <w:spacing w:after="0" w:line="240" w:lineRule="auto"/>
        <w:jc w:val="center"/>
        <w:rPr>
          <w:rFonts w:ascii="Times New Roman" w:eastAsia="Times New Roman" w:hAnsi="Times New Roman" w:cs="Times New Roman"/>
          <w:b/>
          <w:sz w:val="21"/>
          <w:szCs w:val="21"/>
        </w:rPr>
      </w:pPr>
      <w:r w:rsidRPr="00714641">
        <w:rPr>
          <w:rFonts w:ascii="Times New Roman" w:eastAsia="Times New Roman" w:hAnsi="Times New Roman" w:cs="Times New Roman"/>
          <w:b/>
          <w:sz w:val="21"/>
          <w:szCs w:val="21"/>
        </w:rPr>
        <w:t>Заключительные положения</w:t>
      </w:r>
    </w:p>
    <w:p w:rsidR="00DB1576" w:rsidRPr="00714641" w:rsidRDefault="00A0121E" w:rsidP="00DB1576">
      <w:pPr>
        <w:spacing w:after="0" w:line="240" w:lineRule="auto"/>
        <w:jc w:val="both"/>
        <w:rPr>
          <w:rFonts w:ascii="Times New Roman" w:eastAsia="Times New Roman" w:hAnsi="Times New Roman" w:cs="Times New Roman"/>
          <w:sz w:val="21"/>
          <w:szCs w:val="21"/>
        </w:rPr>
      </w:pPr>
      <w:r w:rsidRPr="00714641">
        <w:rPr>
          <w:rFonts w:ascii="Times New Roman" w:eastAsia="Times New Roman" w:hAnsi="Times New Roman" w:cs="Times New Roman"/>
          <w:sz w:val="21"/>
          <w:szCs w:val="21"/>
        </w:rPr>
        <w:tab/>
      </w:r>
      <w:r w:rsidR="00DB1576" w:rsidRPr="00714641">
        <w:rPr>
          <w:rFonts w:ascii="Times New Roman" w:eastAsia="Times New Roman" w:hAnsi="Times New Roman" w:cs="Times New Roman"/>
          <w:sz w:val="21"/>
          <w:szCs w:val="21"/>
        </w:rPr>
        <w:t>12.1..Любые изменения и дополнения к настоящему Договору оформляются дополнительными соглашениями, которые являются его неотъемлемой частью.</w:t>
      </w:r>
    </w:p>
    <w:p w:rsidR="00DB1576" w:rsidRPr="00714641" w:rsidRDefault="00DB1576" w:rsidP="00DB1576">
      <w:pPr>
        <w:spacing w:after="0" w:line="240" w:lineRule="auto"/>
        <w:jc w:val="both"/>
        <w:rPr>
          <w:rFonts w:ascii="Times New Roman" w:eastAsia="Times New Roman" w:hAnsi="Times New Roman" w:cs="Times New Roman"/>
          <w:sz w:val="21"/>
          <w:szCs w:val="21"/>
        </w:rPr>
      </w:pPr>
      <w:r w:rsidRPr="00714641">
        <w:rPr>
          <w:rFonts w:ascii="Times New Roman" w:eastAsia="Times New Roman" w:hAnsi="Times New Roman" w:cs="Times New Roman"/>
          <w:sz w:val="21"/>
          <w:szCs w:val="21"/>
        </w:rPr>
        <w:tab/>
        <w:t>12.</w:t>
      </w:r>
      <w:r w:rsidR="00D172F9" w:rsidRPr="00714641">
        <w:rPr>
          <w:rFonts w:ascii="Times New Roman" w:eastAsia="Times New Roman" w:hAnsi="Times New Roman" w:cs="Times New Roman"/>
          <w:sz w:val="21"/>
          <w:szCs w:val="21"/>
        </w:rPr>
        <w:t>2</w:t>
      </w:r>
      <w:r w:rsidRPr="00714641">
        <w:rPr>
          <w:rFonts w:ascii="Times New Roman" w:eastAsia="Times New Roman" w:hAnsi="Times New Roman" w:cs="Times New Roman"/>
          <w:sz w:val="21"/>
          <w:szCs w:val="21"/>
        </w:rPr>
        <w:t xml:space="preserve">. Настоящий Договор составлен на </w:t>
      </w:r>
      <w:r w:rsidR="008F5877" w:rsidRPr="00181D44">
        <w:rPr>
          <w:rFonts w:ascii="Times New Roman" w:eastAsia="Times New Roman" w:hAnsi="Times New Roman" w:cs="Times New Roman"/>
          <w:color w:val="FF0000"/>
          <w:sz w:val="21"/>
          <w:szCs w:val="21"/>
        </w:rPr>
        <w:t>восьми</w:t>
      </w:r>
      <w:r w:rsidR="009270CC" w:rsidRPr="00181D44">
        <w:rPr>
          <w:rFonts w:ascii="Times New Roman" w:eastAsia="Times New Roman" w:hAnsi="Times New Roman" w:cs="Times New Roman"/>
          <w:color w:val="FF0000"/>
          <w:sz w:val="21"/>
          <w:szCs w:val="21"/>
        </w:rPr>
        <w:t xml:space="preserve"> </w:t>
      </w:r>
      <w:r w:rsidRPr="00181D44">
        <w:rPr>
          <w:rFonts w:ascii="Times New Roman" w:eastAsia="Times New Roman" w:hAnsi="Times New Roman" w:cs="Times New Roman"/>
          <w:sz w:val="21"/>
          <w:szCs w:val="21"/>
        </w:rPr>
        <w:t>страницах</w:t>
      </w:r>
      <w:r w:rsidRPr="00714641">
        <w:rPr>
          <w:rFonts w:ascii="Times New Roman" w:eastAsia="Times New Roman" w:hAnsi="Times New Roman" w:cs="Times New Roman"/>
          <w:sz w:val="21"/>
          <w:szCs w:val="21"/>
        </w:rPr>
        <w:t xml:space="preserve">, включающий Приложение №1 – основные характеристики жилого дома, </w:t>
      </w:r>
      <w:r w:rsidR="008F5877" w:rsidRPr="00714641">
        <w:rPr>
          <w:rFonts w:ascii="Times New Roman" w:eastAsia="Times New Roman" w:hAnsi="Times New Roman" w:cs="Times New Roman"/>
          <w:sz w:val="21"/>
          <w:szCs w:val="21"/>
        </w:rPr>
        <w:t xml:space="preserve">план расположения квартиры, </w:t>
      </w:r>
      <w:r w:rsidRPr="00714641">
        <w:rPr>
          <w:rFonts w:ascii="Times New Roman" w:eastAsia="Times New Roman" w:hAnsi="Times New Roman" w:cs="Times New Roman"/>
          <w:sz w:val="21"/>
          <w:szCs w:val="21"/>
        </w:rPr>
        <w:t xml:space="preserve">в </w:t>
      </w:r>
      <w:r w:rsidR="00C840E3" w:rsidRPr="00714641">
        <w:rPr>
          <w:rFonts w:ascii="Times New Roman" w:eastAsia="Times New Roman" w:hAnsi="Times New Roman" w:cs="Times New Roman"/>
          <w:color w:val="FF0000"/>
          <w:sz w:val="21"/>
          <w:szCs w:val="21"/>
        </w:rPr>
        <w:t>трех</w:t>
      </w:r>
      <w:r w:rsidRPr="00714641">
        <w:rPr>
          <w:rFonts w:ascii="Times New Roman" w:eastAsia="Times New Roman" w:hAnsi="Times New Roman" w:cs="Times New Roman"/>
          <w:sz w:val="21"/>
          <w:szCs w:val="21"/>
        </w:rPr>
        <w:t xml:space="preserve"> экземплярах по одному для каждой из Сторон и один для Управления Федеральной службы государственной регистрации, кадастра и картографии по Тамбовской области. Все экземпляры имеют равную юридическую силу.</w:t>
      </w:r>
    </w:p>
    <w:p w:rsidR="00DB1576" w:rsidRPr="00714641" w:rsidRDefault="00DB1576" w:rsidP="00DB1576">
      <w:pPr>
        <w:spacing w:after="0" w:line="240" w:lineRule="auto"/>
        <w:jc w:val="both"/>
        <w:rPr>
          <w:rFonts w:ascii="Times New Roman" w:eastAsia="Times New Roman" w:hAnsi="Times New Roman" w:cs="Times New Roman"/>
          <w:sz w:val="21"/>
          <w:szCs w:val="21"/>
        </w:rPr>
      </w:pPr>
      <w:r w:rsidRPr="00714641">
        <w:rPr>
          <w:rFonts w:ascii="Times New Roman" w:eastAsia="Times New Roman" w:hAnsi="Times New Roman" w:cs="Times New Roman"/>
          <w:sz w:val="21"/>
          <w:szCs w:val="21"/>
        </w:rPr>
        <w:tab/>
        <w:t>12.</w:t>
      </w:r>
      <w:r w:rsidR="00D172F9" w:rsidRPr="00714641">
        <w:rPr>
          <w:rFonts w:ascii="Times New Roman" w:eastAsia="Times New Roman" w:hAnsi="Times New Roman" w:cs="Times New Roman"/>
          <w:sz w:val="21"/>
          <w:szCs w:val="21"/>
        </w:rPr>
        <w:t>3</w:t>
      </w:r>
      <w:r w:rsidR="00F31482" w:rsidRPr="00714641">
        <w:rPr>
          <w:rFonts w:ascii="Times New Roman" w:eastAsia="Times New Roman" w:hAnsi="Times New Roman" w:cs="Times New Roman"/>
          <w:sz w:val="21"/>
          <w:szCs w:val="21"/>
        </w:rPr>
        <w:t>.</w:t>
      </w:r>
      <w:r w:rsidRPr="00714641">
        <w:rPr>
          <w:rFonts w:ascii="Times New Roman" w:eastAsia="Times New Roman" w:hAnsi="Times New Roman" w:cs="Times New Roman"/>
          <w:sz w:val="21"/>
          <w:szCs w:val="21"/>
        </w:rPr>
        <w:t xml:space="preserve"> Взаимоотношения Сторон, не урегулированные настоящим договором, осуществляются в соответствии с действующим законодательством.</w:t>
      </w:r>
    </w:p>
    <w:p w:rsidR="00395768" w:rsidRPr="00714641" w:rsidRDefault="00395768" w:rsidP="00395768">
      <w:pPr>
        <w:spacing w:after="0" w:line="240" w:lineRule="auto"/>
        <w:jc w:val="both"/>
        <w:rPr>
          <w:rFonts w:ascii="Times New Roman" w:eastAsia="Times New Roman" w:hAnsi="Times New Roman" w:cs="Times New Roman"/>
          <w:sz w:val="21"/>
          <w:szCs w:val="21"/>
        </w:rPr>
      </w:pPr>
    </w:p>
    <w:p w:rsidR="00395768" w:rsidRPr="00714641" w:rsidRDefault="00395768" w:rsidP="00395768">
      <w:pPr>
        <w:spacing w:after="0" w:line="240" w:lineRule="auto"/>
        <w:jc w:val="both"/>
        <w:rPr>
          <w:rFonts w:ascii="Times New Roman" w:eastAsia="Times New Roman" w:hAnsi="Times New Roman" w:cs="Times New Roman"/>
          <w:b/>
          <w:sz w:val="21"/>
          <w:szCs w:val="21"/>
        </w:rPr>
      </w:pPr>
      <w:r w:rsidRPr="00714641">
        <w:rPr>
          <w:rFonts w:ascii="Times New Roman" w:eastAsia="Times New Roman" w:hAnsi="Times New Roman" w:cs="Times New Roman"/>
          <w:b/>
          <w:sz w:val="21"/>
          <w:szCs w:val="21"/>
        </w:rPr>
        <w:t>Застройщик:</w:t>
      </w:r>
      <w:r w:rsidRPr="00714641">
        <w:rPr>
          <w:rFonts w:ascii="Times New Roman" w:eastAsia="Times New Roman" w:hAnsi="Times New Roman" w:cs="Times New Roman"/>
          <w:b/>
          <w:sz w:val="21"/>
          <w:szCs w:val="21"/>
        </w:rPr>
        <w:tab/>
      </w:r>
      <w:r w:rsidRPr="00714641">
        <w:rPr>
          <w:rFonts w:ascii="Times New Roman" w:eastAsia="Times New Roman" w:hAnsi="Times New Roman" w:cs="Times New Roman"/>
          <w:b/>
          <w:sz w:val="21"/>
          <w:szCs w:val="21"/>
        </w:rPr>
        <w:tab/>
      </w:r>
      <w:r w:rsidRPr="00714641">
        <w:rPr>
          <w:rFonts w:ascii="Times New Roman" w:eastAsia="Times New Roman" w:hAnsi="Times New Roman" w:cs="Times New Roman"/>
          <w:b/>
          <w:sz w:val="21"/>
          <w:szCs w:val="21"/>
        </w:rPr>
        <w:tab/>
      </w:r>
      <w:r w:rsidRPr="00714641">
        <w:rPr>
          <w:rFonts w:ascii="Times New Roman" w:eastAsia="Times New Roman" w:hAnsi="Times New Roman" w:cs="Times New Roman"/>
          <w:b/>
          <w:sz w:val="21"/>
          <w:szCs w:val="21"/>
        </w:rPr>
        <w:tab/>
      </w:r>
      <w:r w:rsidRPr="00714641">
        <w:rPr>
          <w:rFonts w:ascii="Times New Roman" w:eastAsia="Times New Roman" w:hAnsi="Times New Roman" w:cs="Times New Roman"/>
          <w:b/>
          <w:sz w:val="21"/>
          <w:szCs w:val="21"/>
        </w:rPr>
        <w:tab/>
        <w:t xml:space="preserve">            </w:t>
      </w:r>
      <w:r w:rsidR="009270CC">
        <w:rPr>
          <w:rFonts w:ascii="Times New Roman" w:eastAsia="Times New Roman" w:hAnsi="Times New Roman" w:cs="Times New Roman"/>
          <w:b/>
          <w:sz w:val="21"/>
          <w:szCs w:val="21"/>
        </w:rPr>
        <w:t xml:space="preserve">           </w:t>
      </w:r>
      <w:r w:rsidRPr="00714641">
        <w:rPr>
          <w:rFonts w:ascii="Times New Roman" w:eastAsia="Times New Roman" w:hAnsi="Times New Roman" w:cs="Times New Roman"/>
          <w:b/>
          <w:sz w:val="21"/>
          <w:szCs w:val="21"/>
        </w:rPr>
        <w:t>Участник долевого строительства:</w:t>
      </w:r>
    </w:p>
    <w:tbl>
      <w:tblPr>
        <w:tblW w:w="10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5290"/>
      </w:tblGrid>
      <w:tr w:rsidR="00395768" w:rsidRPr="00714641" w:rsidTr="00090218">
        <w:tc>
          <w:tcPr>
            <w:tcW w:w="5353" w:type="dxa"/>
            <w:tcBorders>
              <w:top w:val="nil"/>
              <w:left w:val="nil"/>
              <w:bottom w:val="nil"/>
              <w:right w:val="nil"/>
            </w:tcBorders>
          </w:tcPr>
          <w:p w:rsidR="007E7D56" w:rsidRPr="00714641" w:rsidRDefault="007E7D56" w:rsidP="007E7D56">
            <w:pPr>
              <w:spacing w:line="240" w:lineRule="auto"/>
              <w:contextualSpacing/>
              <w:rPr>
                <w:rFonts w:ascii="Times New Roman" w:hAnsi="Times New Roman" w:cs="Times New Roman"/>
                <w:b/>
                <w:color w:val="000000"/>
                <w:sz w:val="21"/>
                <w:szCs w:val="21"/>
              </w:rPr>
            </w:pPr>
            <w:r w:rsidRPr="00714641">
              <w:rPr>
                <w:rFonts w:ascii="Times New Roman" w:hAnsi="Times New Roman" w:cs="Times New Roman"/>
                <w:b/>
                <w:color w:val="000000"/>
                <w:sz w:val="21"/>
                <w:szCs w:val="21"/>
              </w:rPr>
              <w:t>ООО «Специализированный застройщик «</w:t>
            </w:r>
            <w:r>
              <w:rPr>
                <w:rFonts w:ascii="Times New Roman" w:hAnsi="Times New Roman" w:cs="Times New Roman"/>
                <w:b/>
                <w:color w:val="000000"/>
                <w:sz w:val="21"/>
                <w:szCs w:val="21"/>
              </w:rPr>
              <w:t>Мегаполис</w:t>
            </w:r>
            <w:r w:rsidRPr="00714641">
              <w:rPr>
                <w:rFonts w:ascii="Times New Roman" w:hAnsi="Times New Roman" w:cs="Times New Roman"/>
                <w:b/>
                <w:color w:val="000000"/>
                <w:sz w:val="21"/>
                <w:szCs w:val="21"/>
              </w:rPr>
              <w:t>»</w:t>
            </w:r>
          </w:p>
          <w:p w:rsidR="007E7D56" w:rsidRPr="00714641" w:rsidRDefault="007E7D56" w:rsidP="007E7D56">
            <w:pPr>
              <w:spacing w:line="240" w:lineRule="auto"/>
              <w:contextualSpacing/>
              <w:rPr>
                <w:rFonts w:ascii="Times New Roman" w:hAnsi="Times New Roman" w:cs="Times New Roman"/>
                <w:sz w:val="21"/>
                <w:szCs w:val="21"/>
              </w:rPr>
            </w:pPr>
            <w:r w:rsidRPr="00714641">
              <w:rPr>
                <w:rFonts w:ascii="Times New Roman" w:hAnsi="Times New Roman" w:cs="Times New Roman"/>
                <w:sz w:val="21"/>
                <w:szCs w:val="21"/>
              </w:rPr>
              <w:t>Юридический адрес: 1</w:t>
            </w:r>
            <w:r>
              <w:rPr>
                <w:rFonts w:ascii="Times New Roman" w:hAnsi="Times New Roman" w:cs="Times New Roman"/>
                <w:sz w:val="21"/>
                <w:szCs w:val="21"/>
              </w:rPr>
              <w:t xml:space="preserve">19019, г. Москва, </w:t>
            </w:r>
            <w:proofErr w:type="spellStart"/>
            <w:r>
              <w:rPr>
                <w:rFonts w:ascii="Times New Roman" w:hAnsi="Times New Roman" w:cs="Times New Roman"/>
                <w:sz w:val="21"/>
                <w:szCs w:val="21"/>
              </w:rPr>
              <w:t>ул</w:t>
            </w:r>
            <w:proofErr w:type="gramStart"/>
            <w:r>
              <w:rPr>
                <w:rFonts w:ascii="Times New Roman" w:hAnsi="Times New Roman" w:cs="Times New Roman"/>
                <w:sz w:val="21"/>
                <w:szCs w:val="21"/>
              </w:rPr>
              <w:t>.Н</w:t>
            </w:r>
            <w:proofErr w:type="gramEnd"/>
            <w:r>
              <w:rPr>
                <w:rFonts w:ascii="Times New Roman" w:hAnsi="Times New Roman" w:cs="Times New Roman"/>
                <w:sz w:val="21"/>
                <w:szCs w:val="21"/>
              </w:rPr>
              <w:t>овый</w:t>
            </w:r>
            <w:proofErr w:type="spellEnd"/>
            <w:r>
              <w:rPr>
                <w:rFonts w:ascii="Times New Roman" w:hAnsi="Times New Roman" w:cs="Times New Roman"/>
                <w:sz w:val="21"/>
                <w:szCs w:val="21"/>
              </w:rPr>
              <w:t xml:space="preserve"> Арбат, д. 15</w:t>
            </w:r>
            <w:r w:rsidRPr="00714641">
              <w:rPr>
                <w:rFonts w:ascii="Times New Roman" w:hAnsi="Times New Roman" w:cs="Times New Roman"/>
                <w:sz w:val="21"/>
                <w:szCs w:val="21"/>
              </w:rPr>
              <w:t xml:space="preserve">, </w:t>
            </w:r>
            <w:r>
              <w:rPr>
                <w:rFonts w:ascii="Times New Roman" w:hAnsi="Times New Roman" w:cs="Times New Roman"/>
                <w:sz w:val="21"/>
                <w:szCs w:val="21"/>
              </w:rPr>
              <w:t xml:space="preserve">этаж 22, </w:t>
            </w:r>
            <w:r w:rsidRPr="00714641">
              <w:rPr>
                <w:rFonts w:ascii="Times New Roman" w:hAnsi="Times New Roman" w:cs="Times New Roman"/>
                <w:sz w:val="21"/>
                <w:szCs w:val="21"/>
              </w:rPr>
              <w:t xml:space="preserve">помещение </w:t>
            </w:r>
            <w:r>
              <w:rPr>
                <w:rFonts w:ascii="Times New Roman" w:hAnsi="Times New Roman" w:cs="Times New Roman"/>
                <w:sz w:val="21"/>
                <w:szCs w:val="21"/>
              </w:rPr>
              <w:t>1</w:t>
            </w:r>
            <w:r w:rsidRPr="00714641">
              <w:rPr>
                <w:rFonts w:ascii="Times New Roman" w:hAnsi="Times New Roman" w:cs="Times New Roman"/>
                <w:sz w:val="21"/>
                <w:szCs w:val="21"/>
              </w:rPr>
              <w:t>, комната 1</w:t>
            </w:r>
            <w:r>
              <w:rPr>
                <w:rFonts w:ascii="Times New Roman" w:hAnsi="Times New Roman" w:cs="Times New Roman"/>
                <w:sz w:val="21"/>
                <w:szCs w:val="21"/>
              </w:rPr>
              <w:t>9</w:t>
            </w:r>
            <w:r w:rsidRPr="00714641">
              <w:rPr>
                <w:rFonts w:ascii="Times New Roman" w:hAnsi="Times New Roman" w:cs="Times New Roman"/>
                <w:sz w:val="21"/>
                <w:szCs w:val="21"/>
              </w:rPr>
              <w:t xml:space="preserve">, офис </w:t>
            </w:r>
            <w:r>
              <w:rPr>
                <w:rFonts w:ascii="Times New Roman" w:hAnsi="Times New Roman" w:cs="Times New Roman"/>
                <w:sz w:val="21"/>
                <w:szCs w:val="21"/>
              </w:rPr>
              <w:t>7</w:t>
            </w:r>
          </w:p>
          <w:p w:rsidR="007E7D56" w:rsidRPr="00714641" w:rsidRDefault="007E7D56" w:rsidP="007E7D56">
            <w:pPr>
              <w:spacing w:line="240" w:lineRule="auto"/>
              <w:contextualSpacing/>
              <w:rPr>
                <w:rFonts w:ascii="Times New Roman" w:hAnsi="Times New Roman" w:cs="Times New Roman"/>
                <w:color w:val="000000"/>
                <w:sz w:val="21"/>
                <w:szCs w:val="21"/>
              </w:rPr>
            </w:pPr>
            <w:r w:rsidRPr="00181D44">
              <w:rPr>
                <w:rFonts w:ascii="Times New Roman" w:hAnsi="Times New Roman" w:cs="Times New Roman"/>
                <w:color w:val="000000"/>
                <w:sz w:val="21"/>
                <w:szCs w:val="21"/>
              </w:rPr>
              <w:t xml:space="preserve">Почтовый адрес:  392019, г. Тамбов, </w:t>
            </w:r>
            <w:proofErr w:type="gramStart"/>
            <w:r w:rsidRPr="00181D44">
              <w:rPr>
                <w:rFonts w:ascii="Times New Roman" w:hAnsi="Times New Roman" w:cs="Times New Roman"/>
                <w:color w:val="000000"/>
                <w:sz w:val="21"/>
                <w:szCs w:val="21"/>
              </w:rPr>
              <w:t>Свободная</w:t>
            </w:r>
            <w:proofErr w:type="gramEnd"/>
            <w:r w:rsidRPr="00181D44">
              <w:rPr>
                <w:rFonts w:ascii="Times New Roman" w:hAnsi="Times New Roman" w:cs="Times New Roman"/>
                <w:color w:val="000000"/>
                <w:sz w:val="21"/>
                <w:szCs w:val="21"/>
              </w:rPr>
              <w:t>, д. 16 «Б», офис 3</w:t>
            </w:r>
          </w:p>
          <w:p w:rsidR="007E7D56" w:rsidRDefault="007E7D56" w:rsidP="007E7D56">
            <w:pPr>
              <w:spacing w:line="240" w:lineRule="auto"/>
              <w:contextualSpacing/>
              <w:rPr>
                <w:rFonts w:ascii="Times New Roman" w:hAnsi="Times New Roman" w:cs="Times New Roman"/>
                <w:color w:val="000000"/>
                <w:sz w:val="21"/>
                <w:szCs w:val="21"/>
              </w:rPr>
            </w:pPr>
            <w:r w:rsidRPr="00714641">
              <w:rPr>
                <w:rFonts w:ascii="Times New Roman" w:hAnsi="Times New Roman" w:cs="Times New Roman"/>
                <w:color w:val="000000"/>
                <w:sz w:val="21"/>
                <w:szCs w:val="21"/>
              </w:rPr>
              <w:t>Контактный телефон/факс: (4752) 70-07-07, 70-07-08</w:t>
            </w:r>
            <w:r>
              <w:rPr>
                <w:rFonts w:ascii="Times New Roman" w:hAnsi="Times New Roman" w:cs="Times New Roman"/>
                <w:color w:val="000000"/>
                <w:sz w:val="21"/>
                <w:szCs w:val="21"/>
              </w:rPr>
              <w:t xml:space="preserve">               </w:t>
            </w:r>
            <w:r w:rsidRPr="00714641">
              <w:rPr>
                <w:rFonts w:ascii="Times New Roman" w:hAnsi="Times New Roman" w:cs="Times New Roman"/>
                <w:color w:val="000000"/>
                <w:sz w:val="21"/>
                <w:szCs w:val="21"/>
                <w:lang w:val="en-US"/>
              </w:rPr>
              <w:t>e</w:t>
            </w:r>
            <w:r w:rsidRPr="00714641">
              <w:rPr>
                <w:rFonts w:ascii="Times New Roman" w:hAnsi="Times New Roman" w:cs="Times New Roman"/>
                <w:color w:val="000000"/>
                <w:sz w:val="21"/>
                <w:szCs w:val="21"/>
              </w:rPr>
              <w:t>-</w:t>
            </w:r>
            <w:r w:rsidRPr="00714641">
              <w:rPr>
                <w:rFonts w:ascii="Times New Roman" w:hAnsi="Times New Roman" w:cs="Times New Roman"/>
                <w:color w:val="000000"/>
                <w:sz w:val="21"/>
                <w:szCs w:val="21"/>
                <w:lang w:val="en-US"/>
              </w:rPr>
              <w:t>mail</w:t>
            </w:r>
            <w:r w:rsidRPr="00714641">
              <w:rPr>
                <w:rFonts w:ascii="Times New Roman" w:hAnsi="Times New Roman" w:cs="Times New Roman"/>
                <w:color w:val="000000"/>
                <w:sz w:val="21"/>
                <w:szCs w:val="21"/>
              </w:rPr>
              <w:t xml:space="preserve">: </w:t>
            </w:r>
            <w:hyperlink r:id="rId13" w:history="1">
              <w:r w:rsidRPr="00714641">
                <w:rPr>
                  <w:rStyle w:val="a6"/>
                  <w:rFonts w:ascii="Times New Roman" w:hAnsi="Times New Roman" w:cs="Times New Roman"/>
                  <w:sz w:val="21"/>
                  <w:szCs w:val="21"/>
                  <w:lang w:val="en-US"/>
                </w:rPr>
                <w:t>gk</w:t>
              </w:r>
              <w:r w:rsidRPr="00714641">
                <w:rPr>
                  <w:rStyle w:val="a6"/>
                  <w:rFonts w:ascii="Times New Roman" w:hAnsi="Times New Roman" w:cs="Times New Roman"/>
                  <w:sz w:val="21"/>
                  <w:szCs w:val="21"/>
                </w:rPr>
                <w:t>_</w:t>
              </w:r>
              <w:r w:rsidRPr="00714641">
                <w:rPr>
                  <w:rStyle w:val="a6"/>
                  <w:rFonts w:ascii="Times New Roman" w:hAnsi="Times New Roman" w:cs="Times New Roman"/>
                  <w:sz w:val="21"/>
                  <w:szCs w:val="21"/>
                  <w:lang w:val="en-US"/>
                </w:rPr>
                <w:t>megapolis</w:t>
              </w:r>
              <w:r w:rsidRPr="00714641">
                <w:rPr>
                  <w:rStyle w:val="a6"/>
                  <w:rFonts w:ascii="Times New Roman" w:hAnsi="Times New Roman" w:cs="Times New Roman"/>
                  <w:sz w:val="21"/>
                  <w:szCs w:val="21"/>
                </w:rPr>
                <w:t>@</w:t>
              </w:r>
              <w:r w:rsidRPr="00714641">
                <w:rPr>
                  <w:rStyle w:val="a6"/>
                  <w:rFonts w:ascii="Times New Roman" w:hAnsi="Times New Roman" w:cs="Times New Roman"/>
                  <w:sz w:val="21"/>
                  <w:szCs w:val="21"/>
                  <w:lang w:val="en-US"/>
                </w:rPr>
                <w:t>mail</w:t>
              </w:r>
              <w:r w:rsidRPr="00714641">
                <w:rPr>
                  <w:rStyle w:val="a6"/>
                  <w:rFonts w:ascii="Times New Roman" w:hAnsi="Times New Roman" w:cs="Times New Roman"/>
                  <w:sz w:val="21"/>
                  <w:szCs w:val="21"/>
                </w:rPr>
                <w:t>.</w:t>
              </w:r>
              <w:proofErr w:type="spellStart"/>
              <w:r w:rsidRPr="00714641">
                <w:rPr>
                  <w:rStyle w:val="a6"/>
                  <w:rFonts w:ascii="Times New Roman" w:hAnsi="Times New Roman" w:cs="Times New Roman"/>
                  <w:sz w:val="21"/>
                  <w:szCs w:val="21"/>
                  <w:lang w:val="en-US"/>
                </w:rPr>
                <w:t>ru</w:t>
              </w:r>
              <w:proofErr w:type="spellEnd"/>
            </w:hyperlink>
            <w:r w:rsidRPr="00714641">
              <w:rPr>
                <w:rFonts w:ascii="Times New Roman" w:hAnsi="Times New Roman" w:cs="Times New Roman"/>
                <w:color w:val="000000"/>
                <w:sz w:val="21"/>
                <w:szCs w:val="21"/>
              </w:rPr>
              <w:t xml:space="preserve">,  </w:t>
            </w:r>
          </w:p>
          <w:p w:rsidR="007E7D56" w:rsidRPr="00714641" w:rsidRDefault="007E7D56" w:rsidP="007E7D56">
            <w:pPr>
              <w:spacing w:line="240" w:lineRule="auto"/>
              <w:contextualSpacing/>
              <w:rPr>
                <w:rFonts w:ascii="Times New Roman" w:hAnsi="Times New Roman" w:cs="Times New Roman"/>
                <w:color w:val="000000"/>
                <w:sz w:val="21"/>
                <w:szCs w:val="21"/>
              </w:rPr>
            </w:pPr>
            <w:r w:rsidRPr="00714641">
              <w:rPr>
                <w:rFonts w:ascii="Times New Roman" w:hAnsi="Times New Roman" w:cs="Times New Roman"/>
                <w:color w:val="000000"/>
                <w:sz w:val="21"/>
                <w:szCs w:val="21"/>
                <w:lang w:val="en-US"/>
              </w:rPr>
              <w:t>www</w:t>
            </w:r>
            <w:r w:rsidRPr="00714641">
              <w:rPr>
                <w:rFonts w:ascii="Times New Roman" w:hAnsi="Times New Roman" w:cs="Times New Roman"/>
                <w:color w:val="000000"/>
                <w:sz w:val="21"/>
                <w:szCs w:val="21"/>
              </w:rPr>
              <w:t>.</w:t>
            </w:r>
            <w:proofErr w:type="spellStart"/>
            <w:r w:rsidRPr="00714641">
              <w:rPr>
                <w:rFonts w:ascii="Times New Roman" w:hAnsi="Times New Roman" w:cs="Times New Roman"/>
                <w:color w:val="000000"/>
                <w:sz w:val="21"/>
                <w:szCs w:val="21"/>
                <w:lang w:val="en-US"/>
              </w:rPr>
              <w:t>megapolistmb</w:t>
            </w:r>
            <w:proofErr w:type="spellEnd"/>
            <w:r w:rsidRPr="00714641">
              <w:rPr>
                <w:rFonts w:ascii="Times New Roman" w:hAnsi="Times New Roman" w:cs="Times New Roman"/>
                <w:color w:val="000000"/>
                <w:sz w:val="21"/>
                <w:szCs w:val="21"/>
              </w:rPr>
              <w:t>.</w:t>
            </w:r>
            <w:proofErr w:type="spellStart"/>
            <w:r w:rsidRPr="00714641">
              <w:rPr>
                <w:rFonts w:ascii="Times New Roman" w:hAnsi="Times New Roman" w:cs="Times New Roman"/>
                <w:color w:val="000000"/>
                <w:sz w:val="21"/>
                <w:szCs w:val="21"/>
                <w:lang w:val="en-US"/>
              </w:rPr>
              <w:t>ru</w:t>
            </w:r>
            <w:proofErr w:type="spellEnd"/>
          </w:p>
          <w:p w:rsidR="007E7D56" w:rsidRPr="00714641" w:rsidRDefault="00677648" w:rsidP="007E7D56">
            <w:pPr>
              <w:shd w:val="clear" w:color="auto" w:fill="FFFFFF"/>
              <w:autoSpaceDE w:val="0"/>
              <w:autoSpaceDN w:val="0"/>
              <w:adjustRightInd w:val="0"/>
              <w:rPr>
                <w:rFonts w:ascii="Times New Roman" w:hAnsi="Times New Roman" w:cs="Times New Roman"/>
                <w:color w:val="000000"/>
                <w:sz w:val="21"/>
                <w:szCs w:val="21"/>
              </w:rPr>
            </w:pPr>
            <w:r w:rsidRPr="00714641">
              <w:rPr>
                <w:rFonts w:ascii="Times New Roman" w:hAnsi="Times New Roman" w:cs="Times New Roman"/>
                <w:color w:val="000000"/>
                <w:sz w:val="21"/>
                <w:szCs w:val="21"/>
              </w:rPr>
              <w:t>ИНН</w:t>
            </w:r>
            <w:r>
              <w:rPr>
                <w:rFonts w:ascii="Times New Roman" w:hAnsi="Times New Roman" w:cs="Times New Roman"/>
                <w:color w:val="000000"/>
                <w:sz w:val="21"/>
                <w:szCs w:val="21"/>
              </w:rPr>
              <w:t xml:space="preserve"> </w:t>
            </w:r>
            <w:r>
              <w:rPr>
                <w:rFonts w:ascii="Times New Roman" w:hAnsi="Times New Roman" w:cs="Times New Roman"/>
                <w:sz w:val="21"/>
                <w:szCs w:val="21"/>
              </w:rPr>
              <w:t>9704011742</w:t>
            </w:r>
            <w:r w:rsidRPr="00714641">
              <w:rPr>
                <w:rFonts w:ascii="Times New Roman" w:hAnsi="Times New Roman" w:cs="Times New Roman"/>
                <w:sz w:val="21"/>
                <w:szCs w:val="21"/>
              </w:rPr>
              <w:t xml:space="preserve"> </w:t>
            </w:r>
            <w:r w:rsidRPr="00714641">
              <w:rPr>
                <w:rFonts w:ascii="Times New Roman" w:hAnsi="Times New Roman" w:cs="Times New Roman"/>
                <w:color w:val="000000"/>
                <w:sz w:val="21"/>
                <w:szCs w:val="21"/>
              </w:rPr>
              <w:t>ОГРН</w:t>
            </w:r>
            <w:r>
              <w:rPr>
                <w:rFonts w:ascii="Times New Roman" w:hAnsi="Times New Roman" w:cs="Times New Roman"/>
                <w:color w:val="000000"/>
                <w:sz w:val="21"/>
                <w:szCs w:val="21"/>
              </w:rPr>
              <w:t xml:space="preserve"> 1207700057058</w:t>
            </w:r>
            <w:r w:rsidRPr="00714641">
              <w:rPr>
                <w:rFonts w:ascii="Times New Roman" w:hAnsi="Times New Roman" w:cs="Times New Roman"/>
                <w:sz w:val="21"/>
                <w:szCs w:val="21"/>
              </w:rPr>
              <w:t xml:space="preserve"> </w:t>
            </w:r>
            <w:r w:rsidR="007E7D56" w:rsidRPr="00714641">
              <w:rPr>
                <w:rFonts w:ascii="Times New Roman" w:hAnsi="Times New Roman" w:cs="Times New Roman"/>
                <w:sz w:val="21"/>
                <w:szCs w:val="21"/>
              </w:rPr>
              <w:t xml:space="preserve">                                  </w:t>
            </w:r>
            <w:r w:rsidR="007E7D56" w:rsidRPr="00714641">
              <w:rPr>
                <w:rFonts w:ascii="Times New Roman" w:hAnsi="Times New Roman" w:cs="Times New Roman"/>
                <w:color w:val="000000"/>
                <w:sz w:val="21"/>
                <w:szCs w:val="21"/>
              </w:rPr>
              <w:t>КПП 770401001</w:t>
            </w:r>
          </w:p>
          <w:p w:rsidR="007E7D56" w:rsidRPr="00B30869" w:rsidRDefault="007E7D56" w:rsidP="007E7D56">
            <w:pPr>
              <w:contextualSpacing/>
              <w:rPr>
                <w:rFonts w:ascii="Times New Roman" w:hAnsi="Times New Roman" w:cs="Times New Roman"/>
                <w:sz w:val="21"/>
                <w:szCs w:val="21"/>
              </w:rPr>
            </w:pPr>
            <w:r w:rsidRPr="00B30869">
              <w:rPr>
                <w:rFonts w:ascii="Times New Roman" w:hAnsi="Times New Roman" w:cs="Times New Roman"/>
                <w:sz w:val="21"/>
                <w:szCs w:val="21"/>
              </w:rPr>
              <w:t>Ярославский филиал ПАО «Промсвязьбанк»</w:t>
            </w:r>
          </w:p>
          <w:p w:rsidR="007E7D56" w:rsidRPr="00B30869" w:rsidRDefault="007E7D56" w:rsidP="007E7D56">
            <w:pPr>
              <w:contextualSpacing/>
              <w:rPr>
                <w:rFonts w:ascii="Times New Roman" w:hAnsi="Times New Roman" w:cs="Times New Roman"/>
                <w:sz w:val="21"/>
                <w:szCs w:val="21"/>
              </w:rPr>
            </w:pPr>
            <w:proofErr w:type="gramStart"/>
            <w:r w:rsidRPr="00B30869">
              <w:rPr>
                <w:rFonts w:ascii="Times New Roman" w:hAnsi="Times New Roman" w:cs="Times New Roman"/>
                <w:sz w:val="21"/>
                <w:szCs w:val="21"/>
              </w:rPr>
              <w:t>р</w:t>
            </w:r>
            <w:proofErr w:type="gramEnd"/>
            <w:r w:rsidRPr="00B30869">
              <w:rPr>
                <w:rFonts w:ascii="Times New Roman" w:hAnsi="Times New Roman" w:cs="Times New Roman"/>
                <w:sz w:val="21"/>
                <w:szCs w:val="21"/>
              </w:rPr>
              <w:t>/с 40702810202000101881, ИНН 7744000912</w:t>
            </w:r>
          </w:p>
          <w:p w:rsidR="007E7D56" w:rsidRPr="00B30869" w:rsidRDefault="007E7D56" w:rsidP="007E7D56">
            <w:pPr>
              <w:contextualSpacing/>
              <w:rPr>
                <w:rFonts w:ascii="Times New Roman" w:hAnsi="Times New Roman" w:cs="Times New Roman"/>
                <w:sz w:val="21"/>
                <w:szCs w:val="21"/>
              </w:rPr>
            </w:pPr>
            <w:r w:rsidRPr="00B30869">
              <w:rPr>
                <w:rFonts w:ascii="Times New Roman" w:hAnsi="Times New Roman" w:cs="Times New Roman"/>
                <w:sz w:val="21"/>
                <w:szCs w:val="21"/>
              </w:rPr>
              <w:t>БИК 047888760, к/с 30101810300000000760</w:t>
            </w:r>
          </w:p>
          <w:p w:rsidR="007E7D56" w:rsidRPr="00B30869" w:rsidRDefault="007E7D56" w:rsidP="007E7D56">
            <w:pPr>
              <w:contextualSpacing/>
              <w:rPr>
                <w:rFonts w:ascii="Times New Roman" w:hAnsi="Times New Roman" w:cs="Times New Roman"/>
                <w:sz w:val="21"/>
                <w:szCs w:val="21"/>
              </w:rPr>
            </w:pPr>
            <w:r w:rsidRPr="00B30869">
              <w:rPr>
                <w:rFonts w:ascii="Times New Roman" w:hAnsi="Times New Roman" w:cs="Times New Roman"/>
                <w:sz w:val="21"/>
                <w:szCs w:val="21"/>
              </w:rPr>
              <w:t>ОГРН 1027739019142, КПП 772201001</w:t>
            </w:r>
          </w:p>
          <w:p w:rsidR="007E7D56" w:rsidRDefault="007E7D56" w:rsidP="007E7D56">
            <w:pPr>
              <w:shd w:val="clear" w:color="auto" w:fill="FFFFFF"/>
              <w:autoSpaceDE w:val="0"/>
              <w:autoSpaceDN w:val="0"/>
              <w:adjustRightInd w:val="0"/>
              <w:spacing w:after="0"/>
              <w:rPr>
                <w:rFonts w:ascii="Times New Roman" w:hAnsi="Times New Roman" w:cs="Times New Roman"/>
                <w:color w:val="FF0000"/>
              </w:rPr>
            </w:pPr>
            <w:r w:rsidRPr="00B30869">
              <w:rPr>
                <w:rFonts w:ascii="Times New Roman" w:hAnsi="Times New Roman" w:cs="Times New Roman"/>
                <w:sz w:val="21"/>
                <w:szCs w:val="21"/>
              </w:rPr>
              <w:t>ОКПО 15063747</w:t>
            </w:r>
          </w:p>
          <w:p w:rsidR="007E7D56" w:rsidRPr="00714641" w:rsidRDefault="007E7D56" w:rsidP="007E7D56">
            <w:pPr>
              <w:shd w:val="clear" w:color="auto" w:fill="FFFFFF"/>
              <w:autoSpaceDE w:val="0"/>
              <w:autoSpaceDN w:val="0"/>
              <w:adjustRightInd w:val="0"/>
              <w:spacing w:after="0"/>
              <w:rPr>
                <w:rFonts w:ascii="Times New Roman" w:hAnsi="Times New Roman" w:cs="Times New Roman"/>
                <w:color w:val="000000"/>
                <w:sz w:val="21"/>
                <w:szCs w:val="21"/>
              </w:rPr>
            </w:pPr>
          </w:p>
          <w:p w:rsidR="007E7D56" w:rsidRPr="00714641" w:rsidRDefault="007E7D56" w:rsidP="007E7D5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1"/>
                <w:szCs w:val="21"/>
              </w:rPr>
            </w:pPr>
            <w:r w:rsidRPr="00714641">
              <w:rPr>
                <w:rFonts w:ascii="Times New Roman" w:eastAsia="Times New Roman" w:hAnsi="Times New Roman" w:cs="Times New Roman"/>
                <w:color w:val="000000"/>
                <w:sz w:val="21"/>
                <w:szCs w:val="21"/>
              </w:rPr>
              <w:t>Управляющий – индивидуальный предприниматель _____________/</w:t>
            </w:r>
            <w:proofErr w:type="spellStart"/>
            <w:r w:rsidRPr="00714641">
              <w:rPr>
                <w:rFonts w:ascii="Times New Roman" w:eastAsia="Times New Roman" w:hAnsi="Times New Roman" w:cs="Times New Roman"/>
                <w:color w:val="000000"/>
                <w:sz w:val="21"/>
                <w:szCs w:val="21"/>
              </w:rPr>
              <w:t>Дорожкин</w:t>
            </w:r>
            <w:proofErr w:type="spellEnd"/>
            <w:r w:rsidRPr="00714641">
              <w:rPr>
                <w:rFonts w:ascii="Times New Roman" w:eastAsia="Times New Roman" w:hAnsi="Times New Roman" w:cs="Times New Roman"/>
                <w:color w:val="000000"/>
                <w:sz w:val="21"/>
                <w:szCs w:val="21"/>
              </w:rPr>
              <w:t xml:space="preserve"> А.И./</w:t>
            </w:r>
          </w:p>
          <w:p w:rsidR="00395768" w:rsidRPr="00714641" w:rsidRDefault="007E7D56" w:rsidP="007E7D5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1"/>
                <w:szCs w:val="21"/>
              </w:rPr>
            </w:pPr>
            <w:r w:rsidRPr="00714641">
              <w:rPr>
                <w:rFonts w:ascii="Times New Roman" w:eastAsia="Times New Roman" w:hAnsi="Times New Roman" w:cs="Times New Roman"/>
                <w:color w:val="000000"/>
                <w:sz w:val="21"/>
                <w:szCs w:val="21"/>
              </w:rPr>
              <w:t>МП</w:t>
            </w:r>
          </w:p>
        </w:tc>
        <w:tc>
          <w:tcPr>
            <w:tcW w:w="5290" w:type="dxa"/>
            <w:tcBorders>
              <w:top w:val="nil"/>
              <w:left w:val="nil"/>
              <w:bottom w:val="nil"/>
              <w:right w:val="nil"/>
            </w:tcBorders>
          </w:tcPr>
          <w:p w:rsidR="00395768" w:rsidRPr="00714641" w:rsidRDefault="00395768" w:rsidP="005F56DD">
            <w:pPr>
              <w:spacing w:after="0" w:line="240" w:lineRule="auto"/>
              <w:rPr>
                <w:rFonts w:ascii="Times New Roman" w:eastAsia="Times New Roman" w:hAnsi="Times New Roman" w:cs="Times New Roman"/>
                <w:color w:val="000000"/>
                <w:sz w:val="21"/>
                <w:szCs w:val="21"/>
              </w:rPr>
            </w:pPr>
          </w:p>
          <w:p w:rsidR="00395768" w:rsidRPr="00714641" w:rsidRDefault="00395768" w:rsidP="005F56DD">
            <w:pPr>
              <w:spacing w:after="0" w:line="240" w:lineRule="auto"/>
              <w:rPr>
                <w:rFonts w:ascii="Times New Roman" w:eastAsia="Times New Roman" w:hAnsi="Times New Roman" w:cs="Times New Roman"/>
                <w:color w:val="000000"/>
                <w:sz w:val="21"/>
                <w:szCs w:val="21"/>
              </w:rPr>
            </w:pPr>
          </w:p>
          <w:p w:rsidR="00395768" w:rsidRPr="00714641" w:rsidRDefault="00395768" w:rsidP="005F56DD">
            <w:pPr>
              <w:spacing w:after="0" w:line="240" w:lineRule="auto"/>
              <w:rPr>
                <w:rFonts w:ascii="Times New Roman" w:eastAsia="Times New Roman" w:hAnsi="Times New Roman" w:cs="Times New Roman"/>
                <w:color w:val="000000"/>
                <w:sz w:val="21"/>
                <w:szCs w:val="21"/>
              </w:rPr>
            </w:pPr>
          </w:p>
          <w:p w:rsidR="00395768" w:rsidRPr="00714641" w:rsidRDefault="00395768" w:rsidP="005F56DD">
            <w:pPr>
              <w:spacing w:after="0" w:line="240" w:lineRule="auto"/>
              <w:rPr>
                <w:rFonts w:ascii="Times New Roman" w:eastAsia="Times New Roman" w:hAnsi="Times New Roman" w:cs="Times New Roman"/>
                <w:color w:val="000000"/>
                <w:sz w:val="21"/>
                <w:szCs w:val="21"/>
              </w:rPr>
            </w:pPr>
          </w:p>
          <w:p w:rsidR="00395768" w:rsidRPr="00714641" w:rsidRDefault="00395768" w:rsidP="005F56DD">
            <w:pPr>
              <w:spacing w:after="0" w:line="240" w:lineRule="auto"/>
              <w:rPr>
                <w:rFonts w:ascii="Times New Roman" w:eastAsia="Times New Roman" w:hAnsi="Times New Roman" w:cs="Times New Roman"/>
                <w:color w:val="000000"/>
                <w:sz w:val="21"/>
                <w:szCs w:val="21"/>
              </w:rPr>
            </w:pPr>
          </w:p>
          <w:p w:rsidR="00395768" w:rsidRPr="00714641" w:rsidRDefault="00395768" w:rsidP="005F56DD">
            <w:pPr>
              <w:spacing w:after="0" w:line="240" w:lineRule="auto"/>
              <w:rPr>
                <w:rFonts w:ascii="Times New Roman" w:eastAsia="Times New Roman" w:hAnsi="Times New Roman" w:cs="Times New Roman"/>
                <w:color w:val="000000"/>
                <w:sz w:val="21"/>
                <w:szCs w:val="21"/>
              </w:rPr>
            </w:pPr>
          </w:p>
          <w:p w:rsidR="00395768" w:rsidRPr="00714641" w:rsidRDefault="00395768" w:rsidP="005F56DD">
            <w:pPr>
              <w:spacing w:after="0" w:line="240" w:lineRule="auto"/>
              <w:rPr>
                <w:rFonts w:ascii="Times New Roman" w:eastAsia="Times New Roman" w:hAnsi="Times New Roman" w:cs="Times New Roman"/>
                <w:color w:val="000000"/>
                <w:sz w:val="21"/>
                <w:szCs w:val="21"/>
              </w:rPr>
            </w:pPr>
          </w:p>
          <w:p w:rsidR="00395768" w:rsidRPr="00714641" w:rsidRDefault="00395768" w:rsidP="005F56DD">
            <w:pPr>
              <w:spacing w:after="0" w:line="240" w:lineRule="auto"/>
              <w:rPr>
                <w:rFonts w:ascii="Times New Roman" w:eastAsia="Times New Roman" w:hAnsi="Times New Roman" w:cs="Times New Roman"/>
                <w:color w:val="000000"/>
                <w:sz w:val="21"/>
                <w:szCs w:val="21"/>
              </w:rPr>
            </w:pPr>
          </w:p>
          <w:p w:rsidR="00395768" w:rsidRPr="00714641" w:rsidRDefault="00395768" w:rsidP="005F56DD">
            <w:pPr>
              <w:spacing w:after="0" w:line="240" w:lineRule="auto"/>
              <w:rPr>
                <w:rFonts w:ascii="Times New Roman" w:eastAsia="Times New Roman" w:hAnsi="Times New Roman" w:cs="Times New Roman"/>
                <w:color w:val="000000"/>
                <w:sz w:val="21"/>
                <w:szCs w:val="21"/>
              </w:rPr>
            </w:pPr>
          </w:p>
          <w:p w:rsidR="00395768" w:rsidRPr="00714641" w:rsidRDefault="00395768" w:rsidP="005F56DD">
            <w:pPr>
              <w:spacing w:after="0" w:line="240" w:lineRule="auto"/>
              <w:rPr>
                <w:rFonts w:ascii="Times New Roman" w:eastAsia="Times New Roman" w:hAnsi="Times New Roman" w:cs="Times New Roman"/>
                <w:color w:val="000000"/>
                <w:sz w:val="21"/>
                <w:szCs w:val="21"/>
              </w:rPr>
            </w:pPr>
          </w:p>
          <w:p w:rsidR="00395768" w:rsidRPr="00714641" w:rsidRDefault="00395768" w:rsidP="005F56DD">
            <w:pPr>
              <w:spacing w:after="0" w:line="240" w:lineRule="auto"/>
              <w:rPr>
                <w:rFonts w:ascii="Times New Roman" w:eastAsia="Times New Roman" w:hAnsi="Times New Roman" w:cs="Times New Roman"/>
                <w:color w:val="000000"/>
                <w:sz w:val="21"/>
                <w:szCs w:val="21"/>
              </w:rPr>
            </w:pPr>
          </w:p>
          <w:p w:rsidR="00395768" w:rsidRPr="00714641" w:rsidRDefault="00395768" w:rsidP="005F56DD">
            <w:pPr>
              <w:spacing w:after="0" w:line="240" w:lineRule="auto"/>
              <w:rPr>
                <w:rFonts w:ascii="Times New Roman" w:eastAsia="Times New Roman" w:hAnsi="Times New Roman" w:cs="Times New Roman"/>
                <w:color w:val="000000"/>
                <w:sz w:val="21"/>
                <w:szCs w:val="21"/>
              </w:rPr>
            </w:pPr>
          </w:p>
          <w:p w:rsidR="002C18B1" w:rsidRPr="00714641" w:rsidRDefault="002C18B1" w:rsidP="00D74C0A">
            <w:pPr>
              <w:spacing w:after="0" w:line="240" w:lineRule="auto"/>
              <w:rPr>
                <w:rFonts w:ascii="Times New Roman" w:eastAsia="Times New Roman" w:hAnsi="Times New Roman" w:cs="Times New Roman"/>
                <w:color w:val="000000"/>
                <w:sz w:val="21"/>
                <w:szCs w:val="21"/>
              </w:rPr>
            </w:pPr>
          </w:p>
          <w:p w:rsidR="002C18B1" w:rsidRPr="00714641" w:rsidRDefault="002C18B1" w:rsidP="00D74C0A">
            <w:pPr>
              <w:spacing w:after="0" w:line="240" w:lineRule="auto"/>
              <w:rPr>
                <w:rFonts w:ascii="Times New Roman" w:eastAsia="Times New Roman" w:hAnsi="Times New Roman" w:cs="Times New Roman"/>
                <w:color w:val="000000"/>
                <w:sz w:val="21"/>
                <w:szCs w:val="21"/>
              </w:rPr>
            </w:pPr>
          </w:p>
          <w:p w:rsidR="009F19D3" w:rsidRDefault="009F19D3" w:rsidP="00710781">
            <w:pPr>
              <w:spacing w:after="0" w:line="240" w:lineRule="auto"/>
              <w:rPr>
                <w:rFonts w:ascii="Times New Roman" w:eastAsia="Times New Roman" w:hAnsi="Times New Roman" w:cs="Times New Roman"/>
                <w:color w:val="000000"/>
                <w:sz w:val="21"/>
                <w:szCs w:val="21"/>
              </w:rPr>
            </w:pPr>
          </w:p>
          <w:p w:rsidR="00714641" w:rsidRDefault="00714641" w:rsidP="00710781">
            <w:pPr>
              <w:spacing w:after="0" w:line="240" w:lineRule="auto"/>
              <w:rPr>
                <w:rFonts w:ascii="Times New Roman" w:eastAsia="Times New Roman" w:hAnsi="Times New Roman" w:cs="Times New Roman"/>
                <w:color w:val="000000"/>
                <w:sz w:val="21"/>
                <w:szCs w:val="21"/>
              </w:rPr>
            </w:pPr>
          </w:p>
          <w:p w:rsidR="00714641" w:rsidRDefault="00714641" w:rsidP="00710781">
            <w:pPr>
              <w:spacing w:after="0" w:line="240" w:lineRule="auto"/>
              <w:rPr>
                <w:rFonts w:ascii="Times New Roman" w:eastAsia="Times New Roman" w:hAnsi="Times New Roman" w:cs="Times New Roman"/>
                <w:color w:val="000000"/>
                <w:sz w:val="21"/>
                <w:szCs w:val="21"/>
              </w:rPr>
            </w:pPr>
          </w:p>
          <w:p w:rsidR="007E7D56" w:rsidRDefault="007E7D56" w:rsidP="00710781">
            <w:pPr>
              <w:spacing w:after="0" w:line="240" w:lineRule="auto"/>
              <w:rPr>
                <w:rFonts w:ascii="Times New Roman" w:eastAsia="Times New Roman" w:hAnsi="Times New Roman" w:cs="Times New Roman"/>
                <w:color w:val="000000"/>
                <w:sz w:val="21"/>
                <w:szCs w:val="21"/>
              </w:rPr>
            </w:pPr>
          </w:p>
          <w:p w:rsidR="00714641" w:rsidRPr="00714641" w:rsidRDefault="00714641" w:rsidP="00710781">
            <w:pPr>
              <w:spacing w:after="0" w:line="240" w:lineRule="auto"/>
              <w:rPr>
                <w:rFonts w:ascii="Times New Roman" w:eastAsia="Times New Roman" w:hAnsi="Times New Roman" w:cs="Times New Roman"/>
                <w:color w:val="000000"/>
                <w:sz w:val="21"/>
                <w:szCs w:val="21"/>
              </w:rPr>
            </w:pPr>
          </w:p>
          <w:p w:rsidR="00395768" w:rsidRPr="00714641" w:rsidRDefault="009270CC" w:rsidP="00A3154D">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w:t>
            </w:r>
            <w:r w:rsidR="00395768" w:rsidRPr="00714641">
              <w:rPr>
                <w:rFonts w:ascii="Times New Roman" w:eastAsia="Times New Roman" w:hAnsi="Times New Roman" w:cs="Times New Roman"/>
                <w:color w:val="000000"/>
                <w:sz w:val="21"/>
                <w:szCs w:val="21"/>
              </w:rPr>
              <w:t>_______________/</w:t>
            </w:r>
            <w:r w:rsidR="00A3154D">
              <w:rPr>
                <w:rFonts w:ascii="Times New Roman" w:eastAsia="Times New Roman" w:hAnsi="Times New Roman" w:cs="Times New Roman"/>
                <w:color w:val="000000"/>
                <w:sz w:val="21"/>
                <w:szCs w:val="21"/>
              </w:rPr>
              <w:t>_________________________</w:t>
            </w:r>
            <w:r w:rsidR="005109DE" w:rsidRPr="00714641">
              <w:rPr>
                <w:rFonts w:ascii="Times New Roman" w:eastAsia="Times New Roman" w:hAnsi="Times New Roman" w:cs="Times New Roman"/>
                <w:color w:val="000000"/>
                <w:sz w:val="21"/>
                <w:szCs w:val="21"/>
              </w:rPr>
              <w:t>/</w:t>
            </w:r>
          </w:p>
        </w:tc>
      </w:tr>
    </w:tbl>
    <w:p w:rsidR="00DB1576" w:rsidRDefault="00DB1576" w:rsidP="00D838AE">
      <w:pPr>
        <w:tabs>
          <w:tab w:val="center" w:pos="4677"/>
          <w:tab w:val="left" w:pos="5970"/>
        </w:tabs>
        <w:spacing w:after="0" w:line="240" w:lineRule="auto"/>
        <w:jc w:val="center"/>
        <w:rPr>
          <w:rFonts w:ascii="Times New Roman" w:eastAsia="Calibri" w:hAnsi="Times New Roman" w:cs="Times New Roman"/>
          <w:b/>
          <w:sz w:val="21"/>
          <w:szCs w:val="21"/>
          <w:lang w:eastAsia="en-US"/>
        </w:rPr>
      </w:pPr>
    </w:p>
    <w:p w:rsidR="006D0463" w:rsidRDefault="006D0463" w:rsidP="00D838AE">
      <w:pPr>
        <w:tabs>
          <w:tab w:val="center" w:pos="4677"/>
          <w:tab w:val="left" w:pos="5970"/>
        </w:tabs>
        <w:spacing w:after="0" w:line="240" w:lineRule="auto"/>
        <w:jc w:val="center"/>
        <w:rPr>
          <w:rFonts w:ascii="Times New Roman" w:eastAsia="Calibri" w:hAnsi="Times New Roman" w:cs="Times New Roman"/>
          <w:b/>
          <w:sz w:val="21"/>
          <w:szCs w:val="21"/>
          <w:lang w:eastAsia="en-US"/>
        </w:rPr>
      </w:pPr>
    </w:p>
    <w:p w:rsidR="006D0463" w:rsidRDefault="006D0463" w:rsidP="00D838AE">
      <w:pPr>
        <w:tabs>
          <w:tab w:val="center" w:pos="4677"/>
          <w:tab w:val="left" w:pos="5970"/>
        </w:tabs>
        <w:spacing w:after="0" w:line="240" w:lineRule="auto"/>
        <w:jc w:val="center"/>
        <w:rPr>
          <w:rFonts w:ascii="Times New Roman" w:eastAsia="Calibri" w:hAnsi="Times New Roman" w:cs="Times New Roman"/>
          <w:b/>
          <w:sz w:val="21"/>
          <w:szCs w:val="21"/>
          <w:lang w:eastAsia="en-US"/>
        </w:rPr>
      </w:pPr>
    </w:p>
    <w:p w:rsidR="006D0463" w:rsidRPr="00714641" w:rsidRDefault="006D0463" w:rsidP="00D838AE">
      <w:pPr>
        <w:tabs>
          <w:tab w:val="center" w:pos="4677"/>
          <w:tab w:val="left" w:pos="5970"/>
        </w:tabs>
        <w:spacing w:after="0" w:line="240" w:lineRule="auto"/>
        <w:jc w:val="center"/>
        <w:rPr>
          <w:rFonts w:ascii="Times New Roman" w:eastAsia="Calibri" w:hAnsi="Times New Roman" w:cs="Times New Roman"/>
          <w:b/>
          <w:sz w:val="21"/>
          <w:szCs w:val="21"/>
          <w:lang w:eastAsia="en-US"/>
        </w:rPr>
      </w:pPr>
    </w:p>
    <w:p w:rsidR="00DB1576" w:rsidRPr="00714641" w:rsidRDefault="00DB1576" w:rsidP="00D838AE">
      <w:pPr>
        <w:tabs>
          <w:tab w:val="center" w:pos="4677"/>
          <w:tab w:val="left" w:pos="5970"/>
        </w:tabs>
        <w:spacing w:after="0" w:line="240" w:lineRule="auto"/>
        <w:jc w:val="center"/>
        <w:rPr>
          <w:rFonts w:ascii="Times New Roman" w:eastAsia="Calibri" w:hAnsi="Times New Roman" w:cs="Times New Roman"/>
          <w:b/>
          <w:sz w:val="21"/>
          <w:szCs w:val="21"/>
          <w:lang w:eastAsia="en-US"/>
        </w:rPr>
      </w:pPr>
    </w:p>
    <w:p w:rsidR="00D838AE" w:rsidRPr="00714641" w:rsidRDefault="00673337" w:rsidP="00D838AE">
      <w:pPr>
        <w:tabs>
          <w:tab w:val="center" w:pos="4677"/>
          <w:tab w:val="left" w:pos="5970"/>
        </w:tabs>
        <w:spacing w:after="0" w:line="240" w:lineRule="auto"/>
        <w:jc w:val="center"/>
        <w:rPr>
          <w:rFonts w:ascii="Times New Roman" w:eastAsia="Calibri" w:hAnsi="Times New Roman" w:cs="Times New Roman"/>
          <w:b/>
          <w:sz w:val="21"/>
          <w:szCs w:val="21"/>
          <w:lang w:eastAsia="en-US"/>
        </w:rPr>
      </w:pPr>
      <w:r>
        <w:rPr>
          <w:rFonts w:ascii="Times New Roman" w:eastAsia="Calibri" w:hAnsi="Times New Roman" w:cs="Times New Roman"/>
          <w:b/>
          <w:sz w:val="21"/>
          <w:szCs w:val="21"/>
          <w:lang w:eastAsia="en-US"/>
        </w:rPr>
        <w:t>П</w:t>
      </w:r>
      <w:r w:rsidR="00A06A24" w:rsidRPr="00714641">
        <w:rPr>
          <w:rFonts w:ascii="Times New Roman" w:eastAsia="Calibri" w:hAnsi="Times New Roman" w:cs="Times New Roman"/>
          <w:b/>
          <w:sz w:val="21"/>
          <w:szCs w:val="21"/>
          <w:lang w:eastAsia="en-US"/>
        </w:rPr>
        <w:t>рило</w:t>
      </w:r>
      <w:r w:rsidR="00D838AE" w:rsidRPr="00714641">
        <w:rPr>
          <w:rFonts w:ascii="Times New Roman" w:eastAsia="Calibri" w:hAnsi="Times New Roman" w:cs="Times New Roman"/>
          <w:b/>
          <w:sz w:val="21"/>
          <w:szCs w:val="21"/>
          <w:lang w:eastAsia="en-US"/>
        </w:rPr>
        <w:t>жение № 1</w:t>
      </w:r>
    </w:p>
    <w:p w:rsidR="00416B5E" w:rsidRDefault="00D838AE" w:rsidP="00D838AE">
      <w:pPr>
        <w:spacing w:after="0" w:line="240" w:lineRule="auto"/>
        <w:jc w:val="center"/>
        <w:rPr>
          <w:rFonts w:ascii="Times New Roman" w:eastAsia="Calibri" w:hAnsi="Times New Roman" w:cs="Times New Roman"/>
          <w:bCs/>
          <w:sz w:val="21"/>
          <w:szCs w:val="21"/>
          <w:lang w:eastAsia="en-US"/>
        </w:rPr>
      </w:pPr>
      <w:r w:rsidRPr="00714641">
        <w:rPr>
          <w:rFonts w:ascii="Times New Roman" w:eastAsia="Calibri" w:hAnsi="Times New Roman" w:cs="Times New Roman"/>
          <w:sz w:val="21"/>
          <w:szCs w:val="21"/>
          <w:lang w:eastAsia="en-US"/>
        </w:rPr>
        <w:t xml:space="preserve"> к договору  участия в долевом строительстве </w:t>
      </w:r>
      <w:r w:rsidR="006D0463">
        <w:rPr>
          <w:rFonts w:ascii="Times New Roman" w:eastAsia="Times New Roman" w:hAnsi="Times New Roman" w:cs="Times New Roman"/>
          <w:bCs/>
          <w:sz w:val="21"/>
          <w:szCs w:val="21"/>
        </w:rPr>
        <w:t>6</w:t>
      </w:r>
      <w:r w:rsidR="00004B47">
        <w:rPr>
          <w:rFonts w:ascii="Times New Roman" w:eastAsia="Times New Roman" w:hAnsi="Times New Roman" w:cs="Times New Roman"/>
          <w:bCs/>
          <w:sz w:val="21"/>
          <w:szCs w:val="21"/>
        </w:rPr>
        <w:t>-ти этажного многоквартирного</w:t>
      </w:r>
      <w:r w:rsidR="00004B47" w:rsidRPr="00714641">
        <w:rPr>
          <w:rFonts w:ascii="Times New Roman" w:eastAsia="Times New Roman" w:hAnsi="Times New Roman" w:cs="Times New Roman"/>
          <w:bCs/>
          <w:sz w:val="21"/>
          <w:szCs w:val="21"/>
        </w:rPr>
        <w:t xml:space="preserve"> жилого дома по адресу</w:t>
      </w:r>
      <w:r w:rsidR="0000157D" w:rsidRPr="00714641">
        <w:rPr>
          <w:rFonts w:ascii="Times New Roman" w:eastAsia="Calibri" w:hAnsi="Times New Roman" w:cs="Times New Roman"/>
          <w:bCs/>
          <w:sz w:val="21"/>
          <w:szCs w:val="21"/>
          <w:lang w:eastAsia="en-US"/>
        </w:rPr>
        <w:t xml:space="preserve">: </w:t>
      </w:r>
    </w:p>
    <w:p w:rsidR="00D838AE" w:rsidRPr="00714641" w:rsidRDefault="0000157D" w:rsidP="00D838AE">
      <w:pPr>
        <w:spacing w:after="0" w:line="240" w:lineRule="auto"/>
        <w:jc w:val="center"/>
        <w:rPr>
          <w:rFonts w:ascii="Times New Roman" w:eastAsia="Calibri" w:hAnsi="Times New Roman" w:cs="Times New Roman"/>
          <w:bCs/>
          <w:sz w:val="21"/>
          <w:szCs w:val="21"/>
          <w:lang w:eastAsia="en-US"/>
        </w:rPr>
      </w:pPr>
      <w:r w:rsidRPr="00714641">
        <w:rPr>
          <w:rFonts w:ascii="Times New Roman" w:eastAsia="Calibri" w:hAnsi="Times New Roman" w:cs="Times New Roman"/>
          <w:bCs/>
          <w:sz w:val="21"/>
          <w:szCs w:val="21"/>
          <w:lang w:eastAsia="en-US"/>
        </w:rPr>
        <w:t xml:space="preserve">город Тамбов, </w:t>
      </w:r>
      <w:proofErr w:type="spellStart"/>
      <w:r w:rsidRPr="00714641">
        <w:rPr>
          <w:rFonts w:ascii="Times New Roman" w:eastAsia="Calibri" w:hAnsi="Times New Roman" w:cs="Times New Roman"/>
          <w:bCs/>
          <w:sz w:val="21"/>
          <w:szCs w:val="21"/>
          <w:lang w:eastAsia="en-US"/>
        </w:rPr>
        <w:t>ул</w:t>
      </w:r>
      <w:proofErr w:type="gramStart"/>
      <w:r w:rsidRPr="00714641">
        <w:rPr>
          <w:rFonts w:ascii="Times New Roman" w:eastAsia="Calibri" w:hAnsi="Times New Roman" w:cs="Times New Roman"/>
          <w:bCs/>
          <w:sz w:val="21"/>
          <w:szCs w:val="21"/>
          <w:lang w:eastAsia="en-US"/>
        </w:rPr>
        <w:t>.</w:t>
      </w:r>
      <w:r w:rsidR="00416B5E">
        <w:rPr>
          <w:rFonts w:ascii="Times New Roman" w:eastAsia="Calibri" w:hAnsi="Times New Roman" w:cs="Times New Roman"/>
          <w:bCs/>
          <w:sz w:val="21"/>
          <w:szCs w:val="21"/>
          <w:lang w:eastAsia="en-US"/>
        </w:rPr>
        <w:t>Н</w:t>
      </w:r>
      <w:proofErr w:type="gramEnd"/>
      <w:r w:rsidR="00416B5E">
        <w:rPr>
          <w:rFonts w:ascii="Times New Roman" w:eastAsia="Calibri" w:hAnsi="Times New Roman" w:cs="Times New Roman"/>
          <w:bCs/>
          <w:sz w:val="21"/>
          <w:szCs w:val="21"/>
          <w:lang w:eastAsia="en-US"/>
        </w:rPr>
        <w:t>аучная</w:t>
      </w:r>
      <w:proofErr w:type="spellEnd"/>
      <w:r w:rsidRPr="00714641">
        <w:rPr>
          <w:rFonts w:ascii="Times New Roman" w:eastAsia="Calibri" w:hAnsi="Times New Roman" w:cs="Times New Roman"/>
          <w:bCs/>
          <w:sz w:val="21"/>
          <w:szCs w:val="21"/>
          <w:lang w:eastAsia="en-US"/>
        </w:rPr>
        <w:t>, д.</w:t>
      </w:r>
      <w:r w:rsidR="006D0463">
        <w:rPr>
          <w:rFonts w:ascii="Times New Roman" w:eastAsia="Calibri" w:hAnsi="Times New Roman" w:cs="Times New Roman"/>
          <w:bCs/>
          <w:sz w:val="21"/>
          <w:szCs w:val="21"/>
          <w:lang w:eastAsia="en-US"/>
        </w:rPr>
        <w:t>4</w:t>
      </w:r>
    </w:p>
    <w:p w:rsidR="0000157D" w:rsidRPr="00714641" w:rsidRDefault="0000157D" w:rsidP="00D838AE">
      <w:pPr>
        <w:spacing w:after="0" w:line="240" w:lineRule="auto"/>
        <w:jc w:val="center"/>
        <w:rPr>
          <w:rFonts w:ascii="Times New Roman" w:eastAsia="Calibri" w:hAnsi="Times New Roman" w:cs="Times New Roman"/>
          <w:bCs/>
          <w:sz w:val="21"/>
          <w:szCs w:val="21"/>
          <w:lang w:eastAsia="en-US"/>
        </w:rPr>
      </w:pPr>
    </w:p>
    <w:p w:rsidR="00D838AE" w:rsidRPr="00714641" w:rsidRDefault="00D838AE" w:rsidP="00D838AE">
      <w:pPr>
        <w:spacing w:after="0" w:line="240" w:lineRule="auto"/>
        <w:jc w:val="center"/>
        <w:rPr>
          <w:rFonts w:ascii="Times New Roman" w:eastAsia="Calibri" w:hAnsi="Times New Roman" w:cs="Times New Roman"/>
          <w:bCs/>
          <w:sz w:val="21"/>
          <w:szCs w:val="21"/>
          <w:lang w:eastAsia="en-US"/>
        </w:rPr>
      </w:pPr>
      <w:r w:rsidRPr="00714641">
        <w:rPr>
          <w:rFonts w:ascii="Times New Roman" w:eastAsia="Calibri" w:hAnsi="Times New Roman" w:cs="Times New Roman"/>
          <w:bCs/>
          <w:sz w:val="21"/>
          <w:szCs w:val="21"/>
          <w:lang w:eastAsia="en-US"/>
        </w:rPr>
        <w:t>Основные характеристики жилого дома</w:t>
      </w:r>
    </w:p>
    <w:tbl>
      <w:tblPr>
        <w:tblStyle w:val="a7"/>
        <w:tblW w:w="0" w:type="auto"/>
        <w:tblLook w:val="04A0" w:firstRow="1" w:lastRow="0" w:firstColumn="1" w:lastColumn="0" w:noHBand="0" w:noVBand="1"/>
      </w:tblPr>
      <w:tblGrid>
        <w:gridCol w:w="673"/>
        <w:gridCol w:w="3357"/>
        <w:gridCol w:w="916"/>
        <w:gridCol w:w="5333"/>
      </w:tblGrid>
      <w:tr w:rsidR="00D838AE" w:rsidRPr="00714641" w:rsidTr="007B7287">
        <w:tc>
          <w:tcPr>
            <w:tcW w:w="673" w:type="dxa"/>
          </w:tcPr>
          <w:p w:rsidR="00D838AE" w:rsidRPr="00714641" w:rsidRDefault="00D838AE" w:rsidP="00D838AE">
            <w:pPr>
              <w:jc w:val="center"/>
              <w:rPr>
                <w:rFonts w:ascii="Times New Roman" w:hAnsi="Times New Roman" w:cs="Times New Roman"/>
                <w:sz w:val="21"/>
                <w:szCs w:val="21"/>
              </w:rPr>
            </w:pPr>
            <w:r w:rsidRPr="00714641">
              <w:rPr>
                <w:rFonts w:ascii="Times New Roman" w:hAnsi="Times New Roman" w:cs="Times New Roman"/>
                <w:sz w:val="21"/>
                <w:szCs w:val="21"/>
              </w:rPr>
              <w:t>№№</w:t>
            </w:r>
          </w:p>
        </w:tc>
        <w:tc>
          <w:tcPr>
            <w:tcW w:w="3357" w:type="dxa"/>
          </w:tcPr>
          <w:p w:rsidR="00D838AE" w:rsidRPr="00714641" w:rsidRDefault="00D838AE" w:rsidP="00D838AE">
            <w:pPr>
              <w:jc w:val="center"/>
              <w:rPr>
                <w:rFonts w:ascii="Times New Roman" w:hAnsi="Times New Roman" w:cs="Times New Roman"/>
                <w:sz w:val="21"/>
                <w:szCs w:val="21"/>
              </w:rPr>
            </w:pPr>
            <w:r w:rsidRPr="00714641">
              <w:rPr>
                <w:rFonts w:ascii="Times New Roman" w:hAnsi="Times New Roman" w:cs="Times New Roman"/>
                <w:sz w:val="21"/>
                <w:szCs w:val="21"/>
              </w:rPr>
              <w:t>Наименование</w:t>
            </w:r>
          </w:p>
        </w:tc>
        <w:tc>
          <w:tcPr>
            <w:tcW w:w="916" w:type="dxa"/>
          </w:tcPr>
          <w:p w:rsidR="00D838AE" w:rsidRPr="00714641" w:rsidRDefault="00D838AE" w:rsidP="00D838AE">
            <w:pPr>
              <w:jc w:val="center"/>
              <w:rPr>
                <w:rFonts w:ascii="Times New Roman" w:hAnsi="Times New Roman" w:cs="Times New Roman"/>
                <w:sz w:val="21"/>
                <w:szCs w:val="21"/>
              </w:rPr>
            </w:pPr>
            <w:proofErr w:type="spellStart"/>
            <w:r w:rsidRPr="00714641">
              <w:rPr>
                <w:rFonts w:ascii="Times New Roman" w:hAnsi="Times New Roman" w:cs="Times New Roman"/>
                <w:sz w:val="21"/>
                <w:szCs w:val="21"/>
              </w:rPr>
              <w:t>Ед</w:t>
            </w:r>
            <w:proofErr w:type="gramStart"/>
            <w:r w:rsidRPr="00714641">
              <w:rPr>
                <w:rFonts w:ascii="Times New Roman" w:hAnsi="Times New Roman" w:cs="Times New Roman"/>
                <w:sz w:val="21"/>
                <w:szCs w:val="21"/>
              </w:rPr>
              <w:t>.и</w:t>
            </w:r>
            <w:proofErr w:type="gramEnd"/>
            <w:r w:rsidRPr="00714641">
              <w:rPr>
                <w:rFonts w:ascii="Times New Roman" w:hAnsi="Times New Roman" w:cs="Times New Roman"/>
                <w:sz w:val="21"/>
                <w:szCs w:val="21"/>
              </w:rPr>
              <w:t>зм</w:t>
            </w:r>
            <w:proofErr w:type="spellEnd"/>
            <w:r w:rsidRPr="00714641">
              <w:rPr>
                <w:rFonts w:ascii="Times New Roman" w:hAnsi="Times New Roman" w:cs="Times New Roman"/>
                <w:sz w:val="21"/>
                <w:szCs w:val="21"/>
              </w:rPr>
              <w:t>.</w:t>
            </w:r>
          </w:p>
        </w:tc>
        <w:tc>
          <w:tcPr>
            <w:tcW w:w="5333" w:type="dxa"/>
          </w:tcPr>
          <w:p w:rsidR="00D838AE" w:rsidRPr="00714641" w:rsidRDefault="00D838AE" w:rsidP="00D838AE">
            <w:pPr>
              <w:jc w:val="center"/>
              <w:rPr>
                <w:rFonts w:ascii="Times New Roman" w:hAnsi="Times New Roman" w:cs="Times New Roman"/>
                <w:sz w:val="21"/>
                <w:szCs w:val="21"/>
              </w:rPr>
            </w:pPr>
            <w:r w:rsidRPr="00714641">
              <w:rPr>
                <w:rFonts w:ascii="Times New Roman" w:hAnsi="Times New Roman" w:cs="Times New Roman"/>
                <w:sz w:val="21"/>
                <w:szCs w:val="21"/>
              </w:rPr>
              <w:t>Кол-во</w:t>
            </w:r>
          </w:p>
        </w:tc>
      </w:tr>
      <w:tr w:rsidR="00D838AE" w:rsidRPr="00714641" w:rsidTr="007B7287">
        <w:tc>
          <w:tcPr>
            <w:tcW w:w="673" w:type="dxa"/>
          </w:tcPr>
          <w:p w:rsidR="00D838AE" w:rsidRPr="00714641" w:rsidRDefault="00D838AE" w:rsidP="00D838AE">
            <w:pPr>
              <w:jc w:val="center"/>
              <w:rPr>
                <w:rFonts w:ascii="Times New Roman" w:hAnsi="Times New Roman" w:cs="Times New Roman"/>
                <w:sz w:val="21"/>
                <w:szCs w:val="21"/>
              </w:rPr>
            </w:pPr>
            <w:r w:rsidRPr="00714641">
              <w:rPr>
                <w:rFonts w:ascii="Times New Roman" w:hAnsi="Times New Roman" w:cs="Times New Roman"/>
                <w:sz w:val="21"/>
                <w:szCs w:val="21"/>
              </w:rPr>
              <w:t>1</w:t>
            </w:r>
          </w:p>
        </w:tc>
        <w:tc>
          <w:tcPr>
            <w:tcW w:w="3357" w:type="dxa"/>
          </w:tcPr>
          <w:p w:rsidR="00D838AE" w:rsidRPr="00714641" w:rsidRDefault="00D838AE" w:rsidP="00D838AE">
            <w:pPr>
              <w:rPr>
                <w:rFonts w:ascii="Times New Roman" w:hAnsi="Times New Roman" w:cs="Times New Roman"/>
                <w:sz w:val="21"/>
                <w:szCs w:val="21"/>
              </w:rPr>
            </w:pPr>
            <w:r w:rsidRPr="00714641">
              <w:rPr>
                <w:rFonts w:ascii="Times New Roman" w:hAnsi="Times New Roman" w:cs="Times New Roman"/>
                <w:sz w:val="21"/>
                <w:szCs w:val="21"/>
              </w:rPr>
              <w:t>Этажность</w:t>
            </w:r>
          </w:p>
        </w:tc>
        <w:tc>
          <w:tcPr>
            <w:tcW w:w="916" w:type="dxa"/>
          </w:tcPr>
          <w:p w:rsidR="00D838AE" w:rsidRPr="00714641" w:rsidRDefault="00D838AE" w:rsidP="00D838AE">
            <w:pPr>
              <w:jc w:val="center"/>
              <w:rPr>
                <w:rFonts w:ascii="Times New Roman" w:hAnsi="Times New Roman" w:cs="Times New Roman"/>
                <w:sz w:val="21"/>
                <w:szCs w:val="21"/>
              </w:rPr>
            </w:pPr>
            <w:proofErr w:type="spellStart"/>
            <w:r w:rsidRPr="00714641">
              <w:rPr>
                <w:rFonts w:ascii="Times New Roman" w:hAnsi="Times New Roman" w:cs="Times New Roman"/>
                <w:sz w:val="21"/>
                <w:szCs w:val="21"/>
              </w:rPr>
              <w:t>эт</w:t>
            </w:r>
            <w:proofErr w:type="spellEnd"/>
          </w:p>
        </w:tc>
        <w:tc>
          <w:tcPr>
            <w:tcW w:w="5333" w:type="dxa"/>
          </w:tcPr>
          <w:p w:rsidR="00D838AE" w:rsidRPr="00714641" w:rsidRDefault="006D0463" w:rsidP="00D838AE">
            <w:pPr>
              <w:jc w:val="center"/>
              <w:rPr>
                <w:rFonts w:ascii="Times New Roman" w:hAnsi="Times New Roman" w:cs="Times New Roman"/>
                <w:sz w:val="21"/>
                <w:szCs w:val="21"/>
              </w:rPr>
            </w:pPr>
            <w:r>
              <w:rPr>
                <w:rFonts w:ascii="Times New Roman" w:hAnsi="Times New Roman" w:cs="Times New Roman"/>
                <w:sz w:val="21"/>
                <w:szCs w:val="21"/>
              </w:rPr>
              <w:t>6</w:t>
            </w:r>
          </w:p>
        </w:tc>
      </w:tr>
      <w:tr w:rsidR="00D838AE" w:rsidRPr="00714641" w:rsidTr="007B7287">
        <w:tc>
          <w:tcPr>
            <w:tcW w:w="673" w:type="dxa"/>
          </w:tcPr>
          <w:p w:rsidR="00D838AE" w:rsidRPr="00714641" w:rsidRDefault="00D838AE" w:rsidP="00D838AE">
            <w:pPr>
              <w:jc w:val="center"/>
              <w:rPr>
                <w:rFonts w:ascii="Times New Roman" w:hAnsi="Times New Roman" w:cs="Times New Roman"/>
                <w:sz w:val="21"/>
                <w:szCs w:val="21"/>
              </w:rPr>
            </w:pPr>
            <w:r w:rsidRPr="00714641">
              <w:rPr>
                <w:rFonts w:ascii="Times New Roman" w:hAnsi="Times New Roman" w:cs="Times New Roman"/>
                <w:sz w:val="21"/>
                <w:szCs w:val="21"/>
              </w:rPr>
              <w:t>2</w:t>
            </w:r>
          </w:p>
        </w:tc>
        <w:tc>
          <w:tcPr>
            <w:tcW w:w="3357" w:type="dxa"/>
          </w:tcPr>
          <w:p w:rsidR="00D838AE" w:rsidRPr="00714641" w:rsidRDefault="00D838AE" w:rsidP="00D838AE">
            <w:pPr>
              <w:rPr>
                <w:rFonts w:ascii="Times New Roman" w:hAnsi="Times New Roman" w:cs="Times New Roman"/>
                <w:sz w:val="21"/>
                <w:szCs w:val="21"/>
              </w:rPr>
            </w:pPr>
            <w:r w:rsidRPr="00714641">
              <w:rPr>
                <w:rFonts w:ascii="Times New Roman" w:hAnsi="Times New Roman" w:cs="Times New Roman"/>
                <w:sz w:val="21"/>
                <w:szCs w:val="21"/>
              </w:rPr>
              <w:t>Количество этажей</w:t>
            </w:r>
          </w:p>
        </w:tc>
        <w:tc>
          <w:tcPr>
            <w:tcW w:w="916" w:type="dxa"/>
          </w:tcPr>
          <w:p w:rsidR="00D838AE" w:rsidRPr="00714641" w:rsidRDefault="00D838AE" w:rsidP="00D838AE">
            <w:pPr>
              <w:jc w:val="center"/>
              <w:rPr>
                <w:rFonts w:ascii="Times New Roman" w:hAnsi="Times New Roman" w:cs="Times New Roman"/>
                <w:sz w:val="21"/>
                <w:szCs w:val="21"/>
              </w:rPr>
            </w:pPr>
            <w:proofErr w:type="spellStart"/>
            <w:r w:rsidRPr="00714641">
              <w:rPr>
                <w:rFonts w:ascii="Times New Roman" w:hAnsi="Times New Roman" w:cs="Times New Roman"/>
                <w:sz w:val="21"/>
                <w:szCs w:val="21"/>
              </w:rPr>
              <w:t>эт</w:t>
            </w:r>
            <w:proofErr w:type="spellEnd"/>
          </w:p>
        </w:tc>
        <w:tc>
          <w:tcPr>
            <w:tcW w:w="5333" w:type="dxa"/>
          </w:tcPr>
          <w:p w:rsidR="00D838AE" w:rsidRPr="00714641" w:rsidRDefault="006D0463" w:rsidP="006D0463">
            <w:pPr>
              <w:jc w:val="center"/>
              <w:rPr>
                <w:rFonts w:ascii="Times New Roman" w:hAnsi="Times New Roman" w:cs="Times New Roman"/>
                <w:sz w:val="21"/>
                <w:szCs w:val="21"/>
              </w:rPr>
            </w:pPr>
            <w:r>
              <w:rPr>
                <w:rFonts w:ascii="Times New Roman" w:hAnsi="Times New Roman" w:cs="Times New Roman"/>
                <w:sz w:val="21"/>
                <w:szCs w:val="21"/>
              </w:rPr>
              <w:t>7</w:t>
            </w:r>
            <w:r w:rsidR="002C18B1" w:rsidRPr="00714641">
              <w:rPr>
                <w:rFonts w:ascii="Times New Roman" w:hAnsi="Times New Roman" w:cs="Times New Roman"/>
                <w:sz w:val="21"/>
                <w:szCs w:val="21"/>
              </w:rPr>
              <w:t xml:space="preserve"> (1 подземный, </w:t>
            </w:r>
            <w:r>
              <w:rPr>
                <w:rFonts w:ascii="Times New Roman" w:hAnsi="Times New Roman" w:cs="Times New Roman"/>
                <w:sz w:val="21"/>
                <w:szCs w:val="21"/>
              </w:rPr>
              <w:t>6</w:t>
            </w:r>
            <w:r w:rsidR="002C18B1" w:rsidRPr="00714641">
              <w:rPr>
                <w:rFonts w:ascii="Times New Roman" w:hAnsi="Times New Roman" w:cs="Times New Roman"/>
                <w:sz w:val="21"/>
                <w:szCs w:val="21"/>
              </w:rPr>
              <w:t xml:space="preserve"> наземных)</w:t>
            </w:r>
          </w:p>
        </w:tc>
      </w:tr>
      <w:tr w:rsidR="00D838AE" w:rsidRPr="00714641" w:rsidTr="007B7287">
        <w:tc>
          <w:tcPr>
            <w:tcW w:w="673" w:type="dxa"/>
          </w:tcPr>
          <w:p w:rsidR="00D838AE" w:rsidRPr="00714641" w:rsidRDefault="00D838AE" w:rsidP="00D838AE">
            <w:pPr>
              <w:jc w:val="center"/>
              <w:rPr>
                <w:rFonts w:ascii="Times New Roman" w:hAnsi="Times New Roman" w:cs="Times New Roman"/>
                <w:sz w:val="21"/>
                <w:szCs w:val="21"/>
              </w:rPr>
            </w:pPr>
            <w:r w:rsidRPr="00714641">
              <w:rPr>
                <w:rFonts w:ascii="Times New Roman" w:hAnsi="Times New Roman" w:cs="Times New Roman"/>
                <w:sz w:val="21"/>
                <w:szCs w:val="21"/>
              </w:rPr>
              <w:t>3</w:t>
            </w:r>
          </w:p>
        </w:tc>
        <w:tc>
          <w:tcPr>
            <w:tcW w:w="3357" w:type="dxa"/>
          </w:tcPr>
          <w:p w:rsidR="00D838AE" w:rsidRPr="00714641" w:rsidRDefault="00D838AE" w:rsidP="00D838AE">
            <w:pPr>
              <w:rPr>
                <w:rFonts w:ascii="Times New Roman" w:hAnsi="Times New Roman" w:cs="Times New Roman"/>
                <w:sz w:val="21"/>
                <w:szCs w:val="21"/>
              </w:rPr>
            </w:pPr>
            <w:r w:rsidRPr="00714641">
              <w:rPr>
                <w:rFonts w:ascii="Times New Roman" w:hAnsi="Times New Roman" w:cs="Times New Roman"/>
                <w:sz w:val="21"/>
                <w:szCs w:val="21"/>
              </w:rPr>
              <w:t>Количество подъездов</w:t>
            </w:r>
          </w:p>
        </w:tc>
        <w:tc>
          <w:tcPr>
            <w:tcW w:w="916" w:type="dxa"/>
          </w:tcPr>
          <w:p w:rsidR="00D838AE" w:rsidRPr="00714641" w:rsidRDefault="00D838AE" w:rsidP="00D838AE">
            <w:pPr>
              <w:jc w:val="center"/>
              <w:rPr>
                <w:rFonts w:ascii="Times New Roman" w:hAnsi="Times New Roman" w:cs="Times New Roman"/>
                <w:sz w:val="21"/>
                <w:szCs w:val="21"/>
              </w:rPr>
            </w:pPr>
            <w:proofErr w:type="spellStart"/>
            <w:proofErr w:type="gramStart"/>
            <w:r w:rsidRPr="00714641">
              <w:rPr>
                <w:rFonts w:ascii="Times New Roman" w:hAnsi="Times New Roman" w:cs="Times New Roman"/>
                <w:sz w:val="21"/>
                <w:szCs w:val="21"/>
              </w:rPr>
              <w:t>шт</w:t>
            </w:r>
            <w:proofErr w:type="spellEnd"/>
            <w:proofErr w:type="gramEnd"/>
          </w:p>
        </w:tc>
        <w:tc>
          <w:tcPr>
            <w:tcW w:w="5333" w:type="dxa"/>
          </w:tcPr>
          <w:p w:rsidR="00D838AE" w:rsidRPr="00714641" w:rsidRDefault="00416B5E" w:rsidP="00D838AE">
            <w:pPr>
              <w:jc w:val="center"/>
              <w:rPr>
                <w:rFonts w:ascii="Times New Roman" w:hAnsi="Times New Roman" w:cs="Times New Roman"/>
                <w:sz w:val="21"/>
                <w:szCs w:val="21"/>
              </w:rPr>
            </w:pPr>
            <w:r>
              <w:rPr>
                <w:rFonts w:ascii="Times New Roman" w:hAnsi="Times New Roman" w:cs="Times New Roman"/>
                <w:sz w:val="21"/>
                <w:szCs w:val="21"/>
              </w:rPr>
              <w:t>7</w:t>
            </w:r>
          </w:p>
        </w:tc>
      </w:tr>
      <w:tr w:rsidR="00D838AE" w:rsidRPr="00714641" w:rsidTr="007B7287">
        <w:tc>
          <w:tcPr>
            <w:tcW w:w="673" w:type="dxa"/>
          </w:tcPr>
          <w:p w:rsidR="00D838AE" w:rsidRPr="00714641" w:rsidRDefault="00D838AE" w:rsidP="00D838AE">
            <w:pPr>
              <w:jc w:val="center"/>
              <w:rPr>
                <w:rFonts w:ascii="Times New Roman" w:hAnsi="Times New Roman" w:cs="Times New Roman"/>
                <w:sz w:val="21"/>
                <w:szCs w:val="21"/>
              </w:rPr>
            </w:pPr>
            <w:r w:rsidRPr="00714641">
              <w:rPr>
                <w:rFonts w:ascii="Times New Roman" w:hAnsi="Times New Roman" w:cs="Times New Roman"/>
                <w:sz w:val="21"/>
                <w:szCs w:val="21"/>
              </w:rPr>
              <w:t>4</w:t>
            </w:r>
          </w:p>
        </w:tc>
        <w:tc>
          <w:tcPr>
            <w:tcW w:w="3357" w:type="dxa"/>
          </w:tcPr>
          <w:p w:rsidR="00D838AE" w:rsidRPr="00714641" w:rsidRDefault="00D838AE" w:rsidP="00D838AE">
            <w:pPr>
              <w:rPr>
                <w:rFonts w:ascii="Times New Roman" w:hAnsi="Times New Roman" w:cs="Times New Roman"/>
                <w:sz w:val="21"/>
                <w:szCs w:val="21"/>
              </w:rPr>
            </w:pPr>
            <w:r w:rsidRPr="00714641">
              <w:rPr>
                <w:rFonts w:ascii="Times New Roman" w:hAnsi="Times New Roman" w:cs="Times New Roman"/>
                <w:sz w:val="21"/>
                <w:szCs w:val="21"/>
              </w:rPr>
              <w:t>Количество квартир, в том числе</w:t>
            </w:r>
          </w:p>
        </w:tc>
        <w:tc>
          <w:tcPr>
            <w:tcW w:w="916" w:type="dxa"/>
          </w:tcPr>
          <w:p w:rsidR="00D838AE" w:rsidRPr="00714641" w:rsidRDefault="00D838AE" w:rsidP="00D838AE">
            <w:pPr>
              <w:jc w:val="center"/>
              <w:rPr>
                <w:rFonts w:ascii="Times New Roman" w:hAnsi="Times New Roman" w:cs="Times New Roman"/>
                <w:sz w:val="21"/>
                <w:szCs w:val="21"/>
              </w:rPr>
            </w:pPr>
            <w:proofErr w:type="spellStart"/>
            <w:proofErr w:type="gramStart"/>
            <w:r w:rsidRPr="00714641">
              <w:rPr>
                <w:rFonts w:ascii="Times New Roman" w:hAnsi="Times New Roman" w:cs="Times New Roman"/>
                <w:sz w:val="21"/>
                <w:szCs w:val="21"/>
              </w:rPr>
              <w:t>шт</w:t>
            </w:r>
            <w:proofErr w:type="spellEnd"/>
            <w:proofErr w:type="gramEnd"/>
          </w:p>
        </w:tc>
        <w:tc>
          <w:tcPr>
            <w:tcW w:w="5333" w:type="dxa"/>
          </w:tcPr>
          <w:p w:rsidR="00D838AE" w:rsidRPr="00714641" w:rsidRDefault="00F433E2" w:rsidP="00E34BF8">
            <w:pPr>
              <w:jc w:val="center"/>
              <w:rPr>
                <w:rFonts w:ascii="Times New Roman" w:hAnsi="Times New Roman" w:cs="Times New Roman"/>
                <w:sz w:val="21"/>
                <w:szCs w:val="21"/>
              </w:rPr>
            </w:pPr>
            <w:r>
              <w:rPr>
                <w:rFonts w:ascii="Times New Roman" w:hAnsi="Times New Roman" w:cs="Times New Roman"/>
                <w:sz w:val="21"/>
                <w:szCs w:val="21"/>
              </w:rPr>
              <w:t>186</w:t>
            </w:r>
          </w:p>
        </w:tc>
      </w:tr>
      <w:tr w:rsidR="00D838AE" w:rsidRPr="00714641" w:rsidTr="007B7287">
        <w:tc>
          <w:tcPr>
            <w:tcW w:w="673" w:type="dxa"/>
          </w:tcPr>
          <w:p w:rsidR="00D838AE" w:rsidRPr="00714641" w:rsidRDefault="00D838AE" w:rsidP="00D838AE">
            <w:pPr>
              <w:jc w:val="center"/>
              <w:rPr>
                <w:rFonts w:ascii="Times New Roman" w:hAnsi="Times New Roman" w:cs="Times New Roman"/>
                <w:sz w:val="21"/>
                <w:szCs w:val="21"/>
              </w:rPr>
            </w:pPr>
          </w:p>
        </w:tc>
        <w:tc>
          <w:tcPr>
            <w:tcW w:w="3357" w:type="dxa"/>
          </w:tcPr>
          <w:p w:rsidR="00D838AE" w:rsidRPr="00714641" w:rsidRDefault="00D838AE" w:rsidP="00D838AE">
            <w:pPr>
              <w:rPr>
                <w:rFonts w:ascii="Times New Roman" w:hAnsi="Times New Roman" w:cs="Times New Roman"/>
                <w:sz w:val="21"/>
                <w:szCs w:val="21"/>
              </w:rPr>
            </w:pPr>
            <w:r w:rsidRPr="00714641">
              <w:rPr>
                <w:rFonts w:ascii="Times New Roman" w:hAnsi="Times New Roman" w:cs="Times New Roman"/>
                <w:sz w:val="21"/>
                <w:szCs w:val="21"/>
              </w:rPr>
              <w:t>1-комнатных</w:t>
            </w:r>
          </w:p>
        </w:tc>
        <w:tc>
          <w:tcPr>
            <w:tcW w:w="916" w:type="dxa"/>
          </w:tcPr>
          <w:p w:rsidR="00D838AE" w:rsidRPr="00714641" w:rsidRDefault="00D838AE" w:rsidP="00D838AE">
            <w:pPr>
              <w:jc w:val="center"/>
              <w:rPr>
                <w:rFonts w:ascii="Times New Roman" w:hAnsi="Times New Roman" w:cs="Times New Roman"/>
                <w:sz w:val="21"/>
                <w:szCs w:val="21"/>
              </w:rPr>
            </w:pPr>
            <w:proofErr w:type="spellStart"/>
            <w:proofErr w:type="gramStart"/>
            <w:r w:rsidRPr="00714641">
              <w:rPr>
                <w:rFonts w:ascii="Times New Roman" w:hAnsi="Times New Roman" w:cs="Times New Roman"/>
                <w:sz w:val="21"/>
                <w:szCs w:val="21"/>
              </w:rPr>
              <w:t>шт</w:t>
            </w:r>
            <w:proofErr w:type="spellEnd"/>
            <w:proofErr w:type="gramEnd"/>
          </w:p>
        </w:tc>
        <w:tc>
          <w:tcPr>
            <w:tcW w:w="5333" w:type="dxa"/>
          </w:tcPr>
          <w:p w:rsidR="00D838AE" w:rsidRPr="00714641" w:rsidRDefault="00495575" w:rsidP="00F433E2">
            <w:pPr>
              <w:tabs>
                <w:tab w:val="left" w:pos="2475"/>
                <w:tab w:val="center" w:pos="2555"/>
              </w:tabs>
              <w:rPr>
                <w:rFonts w:ascii="Times New Roman" w:hAnsi="Times New Roman" w:cs="Times New Roman"/>
                <w:sz w:val="21"/>
                <w:szCs w:val="21"/>
              </w:rPr>
            </w:pPr>
            <w:r w:rsidRPr="00714641">
              <w:rPr>
                <w:rFonts w:ascii="Times New Roman" w:hAnsi="Times New Roman" w:cs="Times New Roman"/>
                <w:sz w:val="21"/>
                <w:szCs w:val="21"/>
              </w:rPr>
              <w:tab/>
            </w:r>
            <w:r w:rsidR="00F433E2">
              <w:rPr>
                <w:rFonts w:ascii="Times New Roman" w:hAnsi="Times New Roman" w:cs="Times New Roman"/>
                <w:sz w:val="21"/>
                <w:szCs w:val="21"/>
              </w:rPr>
              <w:t>56</w:t>
            </w:r>
          </w:p>
        </w:tc>
      </w:tr>
      <w:tr w:rsidR="00D838AE" w:rsidRPr="00714641" w:rsidTr="007B7287">
        <w:tc>
          <w:tcPr>
            <w:tcW w:w="673" w:type="dxa"/>
          </w:tcPr>
          <w:p w:rsidR="00D838AE" w:rsidRPr="00714641" w:rsidRDefault="00D838AE" w:rsidP="00D838AE">
            <w:pPr>
              <w:jc w:val="center"/>
              <w:rPr>
                <w:rFonts w:ascii="Times New Roman" w:hAnsi="Times New Roman" w:cs="Times New Roman"/>
                <w:sz w:val="21"/>
                <w:szCs w:val="21"/>
              </w:rPr>
            </w:pPr>
          </w:p>
        </w:tc>
        <w:tc>
          <w:tcPr>
            <w:tcW w:w="3357" w:type="dxa"/>
          </w:tcPr>
          <w:p w:rsidR="00D838AE" w:rsidRPr="00714641" w:rsidRDefault="00D838AE" w:rsidP="00D838AE">
            <w:pPr>
              <w:rPr>
                <w:rFonts w:ascii="Times New Roman" w:hAnsi="Times New Roman" w:cs="Times New Roman"/>
                <w:sz w:val="21"/>
                <w:szCs w:val="21"/>
              </w:rPr>
            </w:pPr>
            <w:r w:rsidRPr="00714641">
              <w:rPr>
                <w:rFonts w:ascii="Times New Roman" w:hAnsi="Times New Roman" w:cs="Times New Roman"/>
                <w:sz w:val="21"/>
                <w:szCs w:val="21"/>
              </w:rPr>
              <w:t>2-комнатных</w:t>
            </w:r>
          </w:p>
        </w:tc>
        <w:tc>
          <w:tcPr>
            <w:tcW w:w="916" w:type="dxa"/>
          </w:tcPr>
          <w:p w:rsidR="00D838AE" w:rsidRPr="00714641" w:rsidRDefault="00D838AE" w:rsidP="00D838AE">
            <w:pPr>
              <w:jc w:val="center"/>
              <w:rPr>
                <w:rFonts w:ascii="Times New Roman" w:hAnsi="Times New Roman" w:cs="Times New Roman"/>
                <w:sz w:val="21"/>
                <w:szCs w:val="21"/>
              </w:rPr>
            </w:pPr>
            <w:proofErr w:type="spellStart"/>
            <w:proofErr w:type="gramStart"/>
            <w:r w:rsidRPr="00714641">
              <w:rPr>
                <w:rFonts w:ascii="Times New Roman" w:hAnsi="Times New Roman" w:cs="Times New Roman"/>
                <w:sz w:val="21"/>
                <w:szCs w:val="21"/>
              </w:rPr>
              <w:t>шт</w:t>
            </w:r>
            <w:proofErr w:type="spellEnd"/>
            <w:proofErr w:type="gramEnd"/>
          </w:p>
        </w:tc>
        <w:tc>
          <w:tcPr>
            <w:tcW w:w="5333" w:type="dxa"/>
          </w:tcPr>
          <w:p w:rsidR="00D838AE" w:rsidRPr="00714641" w:rsidRDefault="00F433E2" w:rsidP="00004B47">
            <w:pPr>
              <w:jc w:val="center"/>
              <w:rPr>
                <w:rFonts w:ascii="Times New Roman" w:hAnsi="Times New Roman" w:cs="Times New Roman"/>
                <w:sz w:val="21"/>
                <w:szCs w:val="21"/>
              </w:rPr>
            </w:pPr>
            <w:r>
              <w:rPr>
                <w:rFonts w:ascii="Times New Roman" w:hAnsi="Times New Roman" w:cs="Times New Roman"/>
                <w:sz w:val="21"/>
                <w:szCs w:val="21"/>
              </w:rPr>
              <w:t>80</w:t>
            </w:r>
          </w:p>
        </w:tc>
      </w:tr>
      <w:tr w:rsidR="00D838AE" w:rsidRPr="00714641" w:rsidTr="007B7287">
        <w:tc>
          <w:tcPr>
            <w:tcW w:w="673" w:type="dxa"/>
          </w:tcPr>
          <w:p w:rsidR="00D838AE" w:rsidRPr="00714641" w:rsidRDefault="00D838AE" w:rsidP="00D838AE">
            <w:pPr>
              <w:jc w:val="center"/>
              <w:rPr>
                <w:rFonts w:ascii="Times New Roman" w:hAnsi="Times New Roman" w:cs="Times New Roman"/>
                <w:sz w:val="21"/>
                <w:szCs w:val="21"/>
              </w:rPr>
            </w:pPr>
          </w:p>
        </w:tc>
        <w:tc>
          <w:tcPr>
            <w:tcW w:w="3357" w:type="dxa"/>
          </w:tcPr>
          <w:p w:rsidR="00D838AE" w:rsidRPr="00714641" w:rsidRDefault="00D838AE" w:rsidP="00D838AE">
            <w:pPr>
              <w:rPr>
                <w:rFonts w:ascii="Times New Roman" w:hAnsi="Times New Roman" w:cs="Times New Roman"/>
                <w:sz w:val="21"/>
                <w:szCs w:val="21"/>
              </w:rPr>
            </w:pPr>
            <w:r w:rsidRPr="00714641">
              <w:rPr>
                <w:rFonts w:ascii="Times New Roman" w:hAnsi="Times New Roman" w:cs="Times New Roman"/>
                <w:sz w:val="21"/>
                <w:szCs w:val="21"/>
              </w:rPr>
              <w:t>3-комнатных</w:t>
            </w:r>
          </w:p>
        </w:tc>
        <w:tc>
          <w:tcPr>
            <w:tcW w:w="916" w:type="dxa"/>
          </w:tcPr>
          <w:p w:rsidR="00D838AE" w:rsidRPr="00714641" w:rsidRDefault="00D838AE" w:rsidP="00D838AE">
            <w:pPr>
              <w:jc w:val="center"/>
              <w:rPr>
                <w:rFonts w:ascii="Times New Roman" w:hAnsi="Times New Roman" w:cs="Times New Roman"/>
                <w:sz w:val="21"/>
                <w:szCs w:val="21"/>
              </w:rPr>
            </w:pPr>
            <w:proofErr w:type="spellStart"/>
            <w:proofErr w:type="gramStart"/>
            <w:r w:rsidRPr="00714641">
              <w:rPr>
                <w:rFonts w:ascii="Times New Roman" w:hAnsi="Times New Roman" w:cs="Times New Roman"/>
                <w:sz w:val="21"/>
                <w:szCs w:val="21"/>
              </w:rPr>
              <w:t>шт</w:t>
            </w:r>
            <w:proofErr w:type="spellEnd"/>
            <w:proofErr w:type="gramEnd"/>
          </w:p>
        </w:tc>
        <w:tc>
          <w:tcPr>
            <w:tcW w:w="5333" w:type="dxa"/>
          </w:tcPr>
          <w:p w:rsidR="00D838AE" w:rsidRPr="00714641" w:rsidRDefault="00F433E2" w:rsidP="00004B47">
            <w:pPr>
              <w:jc w:val="center"/>
              <w:rPr>
                <w:rFonts w:ascii="Times New Roman" w:hAnsi="Times New Roman" w:cs="Times New Roman"/>
                <w:sz w:val="21"/>
                <w:szCs w:val="21"/>
              </w:rPr>
            </w:pPr>
            <w:r>
              <w:rPr>
                <w:rFonts w:ascii="Times New Roman" w:hAnsi="Times New Roman" w:cs="Times New Roman"/>
                <w:sz w:val="21"/>
                <w:szCs w:val="21"/>
              </w:rPr>
              <w:t>50</w:t>
            </w:r>
          </w:p>
        </w:tc>
      </w:tr>
      <w:tr w:rsidR="007B7287" w:rsidRPr="00714641" w:rsidTr="007B7287">
        <w:tc>
          <w:tcPr>
            <w:tcW w:w="673" w:type="dxa"/>
          </w:tcPr>
          <w:p w:rsidR="007B7287" w:rsidRPr="00714641" w:rsidRDefault="007B7287" w:rsidP="00D838AE">
            <w:pPr>
              <w:jc w:val="center"/>
              <w:rPr>
                <w:rFonts w:ascii="Times New Roman" w:hAnsi="Times New Roman" w:cs="Times New Roman"/>
                <w:sz w:val="21"/>
                <w:szCs w:val="21"/>
              </w:rPr>
            </w:pPr>
            <w:r>
              <w:rPr>
                <w:rFonts w:ascii="Times New Roman" w:hAnsi="Times New Roman" w:cs="Times New Roman"/>
                <w:sz w:val="21"/>
                <w:szCs w:val="21"/>
              </w:rPr>
              <w:t>5</w:t>
            </w:r>
          </w:p>
        </w:tc>
        <w:tc>
          <w:tcPr>
            <w:tcW w:w="3357" w:type="dxa"/>
          </w:tcPr>
          <w:p w:rsidR="007B7287" w:rsidRPr="00714641" w:rsidRDefault="007B7287" w:rsidP="00D838AE">
            <w:pPr>
              <w:rPr>
                <w:rFonts w:ascii="Times New Roman" w:hAnsi="Times New Roman" w:cs="Times New Roman"/>
                <w:sz w:val="21"/>
                <w:szCs w:val="21"/>
              </w:rPr>
            </w:pPr>
            <w:r>
              <w:rPr>
                <w:rFonts w:ascii="Times New Roman" w:hAnsi="Times New Roman" w:cs="Times New Roman"/>
                <w:sz w:val="21"/>
                <w:szCs w:val="21"/>
              </w:rPr>
              <w:t xml:space="preserve">Количество </w:t>
            </w:r>
            <w:proofErr w:type="spellStart"/>
            <w:r>
              <w:rPr>
                <w:rFonts w:ascii="Times New Roman" w:hAnsi="Times New Roman" w:cs="Times New Roman"/>
                <w:sz w:val="21"/>
                <w:szCs w:val="21"/>
              </w:rPr>
              <w:t>хоз</w:t>
            </w:r>
            <w:proofErr w:type="gramStart"/>
            <w:r>
              <w:rPr>
                <w:rFonts w:ascii="Times New Roman" w:hAnsi="Times New Roman" w:cs="Times New Roman"/>
                <w:sz w:val="21"/>
                <w:szCs w:val="21"/>
              </w:rPr>
              <w:t>.к</w:t>
            </w:r>
            <w:proofErr w:type="gramEnd"/>
            <w:r>
              <w:rPr>
                <w:rFonts w:ascii="Times New Roman" w:hAnsi="Times New Roman" w:cs="Times New Roman"/>
                <w:sz w:val="21"/>
                <w:szCs w:val="21"/>
              </w:rPr>
              <w:t>ладовых</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внеквартирных</w:t>
            </w:r>
            <w:proofErr w:type="spellEnd"/>
            <w:r>
              <w:rPr>
                <w:rFonts w:ascii="Times New Roman" w:hAnsi="Times New Roman" w:cs="Times New Roman"/>
                <w:sz w:val="21"/>
                <w:szCs w:val="21"/>
              </w:rPr>
              <w:t>) подвала</w:t>
            </w:r>
          </w:p>
        </w:tc>
        <w:tc>
          <w:tcPr>
            <w:tcW w:w="916" w:type="dxa"/>
          </w:tcPr>
          <w:p w:rsidR="007B7287" w:rsidRPr="00714641" w:rsidRDefault="007B7287" w:rsidP="00D838AE">
            <w:pPr>
              <w:jc w:val="center"/>
              <w:rPr>
                <w:rFonts w:ascii="Times New Roman" w:hAnsi="Times New Roman" w:cs="Times New Roman"/>
                <w:sz w:val="21"/>
                <w:szCs w:val="21"/>
              </w:rPr>
            </w:pPr>
            <w:proofErr w:type="spellStart"/>
            <w:proofErr w:type="gramStart"/>
            <w:r>
              <w:rPr>
                <w:rFonts w:ascii="Times New Roman" w:hAnsi="Times New Roman" w:cs="Times New Roman"/>
                <w:sz w:val="21"/>
                <w:szCs w:val="21"/>
              </w:rPr>
              <w:t>шт</w:t>
            </w:r>
            <w:proofErr w:type="spellEnd"/>
            <w:proofErr w:type="gramEnd"/>
          </w:p>
        </w:tc>
        <w:tc>
          <w:tcPr>
            <w:tcW w:w="5333" w:type="dxa"/>
          </w:tcPr>
          <w:p w:rsidR="007B7287" w:rsidRDefault="005546BA" w:rsidP="00181D44">
            <w:pPr>
              <w:jc w:val="center"/>
              <w:rPr>
                <w:rFonts w:ascii="Times New Roman" w:hAnsi="Times New Roman" w:cs="Times New Roman"/>
                <w:sz w:val="21"/>
                <w:szCs w:val="21"/>
              </w:rPr>
            </w:pPr>
            <w:r w:rsidRPr="00181D44">
              <w:rPr>
                <w:rFonts w:ascii="Times New Roman" w:hAnsi="Times New Roman" w:cs="Times New Roman"/>
                <w:sz w:val="21"/>
                <w:szCs w:val="21"/>
              </w:rPr>
              <w:t>25</w:t>
            </w:r>
            <w:r w:rsidR="005E454C" w:rsidRPr="00181D44">
              <w:rPr>
                <w:rFonts w:ascii="Times New Roman" w:hAnsi="Times New Roman" w:cs="Times New Roman"/>
                <w:sz w:val="21"/>
                <w:szCs w:val="21"/>
              </w:rPr>
              <w:t xml:space="preserve"> на </w:t>
            </w:r>
            <w:r w:rsidRPr="00181D44">
              <w:rPr>
                <w:rFonts w:ascii="Times New Roman" w:hAnsi="Times New Roman" w:cs="Times New Roman"/>
                <w:sz w:val="21"/>
                <w:szCs w:val="21"/>
              </w:rPr>
              <w:t xml:space="preserve"> лестничны</w:t>
            </w:r>
            <w:r w:rsidR="005E454C" w:rsidRPr="00181D44">
              <w:rPr>
                <w:rFonts w:ascii="Times New Roman" w:hAnsi="Times New Roman" w:cs="Times New Roman"/>
                <w:sz w:val="21"/>
                <w:szCs w:val="21"/>
              </w:rPr>
              <w:t>х</w:t>
            </w:r>
            <w:r w:rsidRPr="00181D44">
              <w:rPr>
                <w:rFonts w:ascii="Times New Roman" w:hAnsi="Times New Roman" w:cs="Times New Roman"/>
                <w:sz w:val="21"/>
                <w:szCs w:val="21"/>
              </w:rPr>
              <w:t xml:space="preserve"> клетк</w:t>
            </w:r>
            <w:r w:rsidR="005E454C" w:rsidRPr="00181D44">
              <w:rPr>
                <w:rFonts w:ascii="Times New Roman" w:hAnsi="Times New Roman" w:cs="Times New Roman"/>
                <w:sz w:val="21"/>
                <w:szCs w:val="21"/>
              </w:rPr>
              <w:t>ах</w:t>
            </w:r>
            <w:r w:rsidR="00F47191" w:rsidRPr="00181D44">
              <w:rPr>
                <w:rFonts w:ascii="Times New Roman" w:hAnsi="Times New Roman" w:cs="Times New Roman"/>
                <w:sz w:val="21"/>
                <w:szCs w:val="21"/>
              </w:rPr>
              <w:t>,9</w:t>
            </w:r>
            <w:r w:rsidR="00181D44" w:rsidRPr="00181D44">
              <w:rPr>
                <w:rFonts w:ascii="Times New Roman" w:hAnsi="Times New Roman" w:cs="Times New Roman"/>
                <w:sz w:val="21"/>
                <w:szCs w:val="21"/>
              </w:rPr>
              <w:t>9</w:t>
            </w:r>
            <w:r w:rsidR="005E454C" w:rsidRPr="00181D44">
              <w:rPr>
                <w:rFonts w:ascii="Times New Roman" w:hAnsi="Times New Roman" w:cs="Times New Roman"/>
                <w:sz w:val="21"/>
                <w:szCs w:val="21"/>
              </w:rPr>
              <w:t xml:space="preserve"> в </w:t>
            </w:r>
            <w:r w:rsidR="00F47191" w:rsidRPr="00181D44">
              <w:rPr>
                <w:rFonts w:ascii="Times New Roman" w:hAnsi="Times New Roman" w:cs="Times New Roman"/>
                <w:sz w:val="21"/>
                <w:szCs w:val="21"/>
              </w:rPr>
              <w:t>подвал</w:t>
            </w:r>
            <w:r w:rsidR="005E454C" w:rsidRPr="00181D44">
              <w:rPr>
                <w:rFonts w:ascii="Times New Roman" w:hAnsi="Times New Roman" w:cs="Times New Roman"/>
                <w:sz w:val="21"/>
                <w:szCs w:val="21"/>
              </w:rPr>
              <w:t>е</w:t>
            </w:r>
          </w:p>
        </w:tc>
      </w:tr>
      <w:tr w:rsidR="00D838AE" w:rsidRPr="00714641" w:rsidTr="007B7287">
        <w:tc>
          <w:tcPr>
            <w:tcW w:w="673" w:type="dxa"/>
          </w:tcPr>
          <w:p w:rsidR="00D838AE" w:rsidRPr="00714641" w:rsidRDefault="007B7287" w:rsidP="00D838AE">
            <w:pPr>
              <w:jc w:val="center"/>
              <w:rPr>
                <w:rFonts w:ascii="Times New Roman" w:hAnsi="Times New Roman" w:cs="Times New Roman"/>
                <w:sz w:val="21"/>
                <w:szCs w:val="21"/>
              </w:rPr>
            </w:pPr>
            <w:r>
              <w:rPr>
                <w:rFonts w:ascii="Times New Roman" w:hAnsi="Times New Roman" w:cs="Times New Roman"/>
                <w:sz w:val="21"/>
                <w:szCs w:val="21"/>
              </w:rPr>
              <w:t>6</w:t>
            </w:r>
          </w:p>
        </w:tc>
        <w:tc>
          <w:tcPr>
            <w:tcW w:w="3357" w:type="dxa"/>
          </w:tcPr>
          <w:p w:rsidR="00D838AE" w:rsidRPr="00714641" w:rsidRDefault="00D838AE" w:rsidP="00D838AE">
            <w:pPr>
              <w:rPr>
                <w:rFonts w:ascii="Times New Roman" w:hAnsi="Times New Roman" w:cs="Times New Roman"/>
                <w:sz w:val="21"/>
                <w:szCs w:val="21"/>
              </w:rPr>
            </w:pPr>
            <w:r w:rsidRPr="00714641">
              <w:rPr>
                <w:rFonts w:ascii="Times New Roman" w:hAnsi="Times New Roman" w:cs="Times New Roman"/>
                <w:sz w:val="21"/>
                <w:szCs w:val="21"/>
              </w:rPr>
              <w:t>Площадь застройки</w:t>
            </w:r>
          </w:p>
        </w:tc>
        <w:tc>
          <w:tcPr>
            <w:tcW w:w="916" w:type="dxa"/>
          </w:tcPr>
          <w:p w:rsidR="00D838AE" w:rsidRPr="00714641" w:rsidRDefault="00D838AE" w:rsidP="00D838AE">
            <w:pPr>
              <w:jc w:val="center"/>
              <w:rPr>
                <w:rFonts w:ascii="Times New Roman" w:hAnsi="Times New Roman" w:cs="Times New Roman"/>
                <w:sz w:val="21"/>
                <w:szCs w:val="21"/>
              </w:rPr>
            </w:pPr>
            <w:r w:rsidRPr="00714641">
              <w:rPr>
                <w:rFonts w:ascii="Times New Roman" w:hAnsi="Times New Roman" w:cs="Times New Roman"/>
                <w:sz w:val="21"/>
                <w:szCs w:val="21"/>
              </w:rPr>
              <w:t>м</w:t>
            </w:r>
            <w:proofErr w:type="gramStart"/>
            <w:r w:rsidRPr="00714641">
              <w:rPr>
                <w:rFonts w:ascii="Times New Roman" w:hAnsi="Times New Roman" w:cs="Times New Roman"/>
                <w:sz w:val="21"/>
                <w:szCs w:val="21"/>
                <w:vertAlign w:val="superscript"/>
              </w:rPr>
              <w:t>2</w:t>
            </w:r>
            <w:proofErr w:type="gramEnd"/>
          </w:p>
        </w:tc>
        <w:tc>
          <w:tcPr>
            <w:tcW w:w="5333" w:type="dxa"/>
          </w:tcPr>
          <w:p w:rsidR="00D838AE" w:rsidRPr="00416B5E" w:rsidRDefault="000159A1" w:rsidP="00D838AE">
            <w:pPr>
              <w:jc w:val="center"/>
              <w:rPr>
                <w:rFonts w:ascii="Times New Roman" w:hAnsi="Times New Roman" w:cs="Times New Roman"/>
                <w:sz w:val="21"/>
                <w:szCs w:val="21"/>
                <w:highlight w:val="yellow"/>
              </w:rPr>
            </w:pPr>
            <w:r>
              <w:rPr>
                <w:rFonts w:ascii="Times New Roman" w:hAnsi="Times New Roman" w:cs="Times New Roman"/>
                <w:sz w:val="21"/>
                <w:szCs w:val="21"/>
              </w:rPr>
              <w:t>3249,87</w:t>
            </w:r>
          </w:p>
        </w:tc>
      </w:tr>
      <w:tr w:rsidR="00D838AE" w:rsidRPr="00714641" w:rsidTr="007B7287">
        <w:tc>
          <w:tcPr>
            <w:tcW w:w="673" w:type="dxa"/>
          </w:tcPr>
          <w:p w:rsidR="00D838AE" w:rsidRPr="00714641" w:rsidRDefault="007B7287" w:rsidP="00D838AE">
            <w:pPr>
              <w:jc w:val="center"/>
              <w:rPr>
                <w:rFonts w:ascii="Times New Roman" w:hAnsi="Times New Roman" w:cs="Times New Roman"/>
                <w:sz w:val="21"/>
                <w:szCs w:val="21"/>
              </w:rPr>
            </w:pPr>
            <w:r>
              <w:rPr>
                <w:rFonts w:ascii="Times New Roman" w:hAnsi="Times New Roman" w:cs="Times New Roman"/>
                <w:sz w:val="21"/>
                <w:szCs w:val="21"/>
              </w:rPr>
              <w:t>7</w:t>
            </w:r>
          </w:p>
        </w:tc>
        <w:tc>
          <w:tcPr>
            <w:tcW w:w="3357" w:type="dxa"/>
          </w:tcPr>
          <w:p w:rsidR="00D838AE" w:rsidRPr="00714641" w:rsidRDefault="00D838AE" w:rsidP="00D838AE">
            <w:pPr>
              <w:rPr>
                <w:rFonts w:ascii="Times New Roman" w:hAnsi="Times New Roman" w:cs="Times New Roman"/>
                <w:sz w:val="21"/>
                <w:szCs w:val="21"/>
              </w:rPr>
            </w:pPr>
            <w:r w:rsidRPr="00714641">
              <w:rPr>
                <w:rFonts w:ascii="Times New Roman" w:hAnsi="Times New Roman" w:cs="Times New Roman"/>
                <w:sz w:val="21"/>
                <w:szCs w:val="21"/>
              </w:rPr>
              <w:t>Жилая площадь</w:t>
            </w:r>
          </w:p>
        </w:tc>
        <w:tc>
          <w:tcPr>
            <w:tcW w:w="916" w:type="dxa"/>
          </w:tcPr>
          <w:p w:rsidR="00D838AE" w:rsidRPr="00714641" w:rsidRDefault="00D838AE" w:rsidP="00D838AE">
            <w:pPr>
              <w:jc w:val="center"/>
              <w:rPr>
                <w:rFonts w:ascii="Times New Roman" w:hAnsi="Times New Roman" w:cs="Times New Roman"/>
                <w:sz w:val="21"/>
                <w:szCs w:val="21"/>
              </w:rPr>
            </w:pPr>
            <w:r w:rsidRPr="00714641">
              <w:rPr>
                <w:rFonts w:ascii="Times New Roman" w:hAnsi="Times New Roman" w:cs="Times New Roman"/>
                <w:sz w:val="21"/>
                <w:szCs w:val="21"/>
              </w:rPr>
              <w:t>м</w:t>
            </w:r>
            <w:proofErr w:type="gramStart"/>
            <w:r w:rsidRPr="00714641">
              <w:rPr>
                <w:rFonts w:ascii="Times New Roman" w:hAnsi="Times New Roman" w:cs="Times New Roman"/>
                <w:sz w:val="21"/>
                <w:szCs w:val="21"/>
                <w:vertAlign w:val="superscript"/>
              </w:rPr>
              <w:t>2</w:t>
            </w:r>
            <w:proofErr w:type="gramEnd"/>
          </w:p>
        </w:tc>
        <w:tc>
          <w:tcPr>
            <w:tcW w:w="5333" w:type="dxa"/>
          </w:tcPr>
          <w:p w:rsidR="00D838AE" w:rsidRPr="00416B5E" w:rsidRDefault="000159A1" w:rsidP="00D838AE">
            <w:pPr>
              <w:jc w:val="center"/>
              <w:rPr>
                <w:rFonts w:ascii="Times New Roman" w:hAnsi="Times New Roman" w:cs="Times New Roman"/>
                <w:sz w:val="21"/>
                <w:szCs w:val="21"/>
                <w:highlight w:val="yellow"/>
              </w:rPr>
            </w:pPr>
            <w:r>
              <w:rPr>
                <w:rFonts w:ascii="Times New Roman" w:hAnsi="Times New Roman" w:cs="Times New Roman"/>
                <w:sz w:val="21"/>
                <w:szCs w:val="21"/>
              </w:rPr>
              <w:t>5776,17</w:t>
            </w:r>
          </w:p>
        </w:tc>
      </w:tr>
      <w:tr w:rsidR="007B7287" w:rsidRPr="00714641" w:rsidTr="007B7287">
        <w:tc>
          <w:tcPr>
            <w:tcW w:w="673" w:type="dxa"/>
          </w:tcPr>
          <w:p w:rsidR="007B7287" w:rsidRPr="00714641" w:rsidRDefault="007B7287" w:rsidP="00D838AE">
            <w:pPr>
              <w:jc w:val="center"/>
              <w:rPr>
                <w:rFonts w:ascii="Times New Roman" w:hAnsi="Times New Roman" w:cs="Times New Roman"/>
                <w:sz w:val="21"/>
                <w:szCs w:val="21"/>
              </w:rPr>
            </w:pPr>
            <w:r>
              <w:rPr>
                <w:rFonts w:ascii="Times New Roman" w:hAnsi="Times New Roman" w:cs="Times New Roman"/>
                <w:sz w:val="21"/>
                <w:szCs w:val="21"/>
              </w:rPr>
              <w:t>8</w:t>
            </w:r>
          </w:p>
        </w:tc>
        <w:tc>
          <w:tcPr>
            <w:tcW w:w="3357" w:type="dxa"/>
          </w:tcPr>
          <w:p w:rsidR="007B7287" w:rsidRPr="00714641" w:rsidRDefault="007B7287" w:rsidP="0041619D">
            <w:pPr>
              <w:rPr>
                <w:rFonts w:ascii="Times New Roman" w:hAnsi="Times New Roman" w:cs="Times New Roman"/>
                <w:sz w:val="21"/>
                <w:szCs w:val="21"/>
              </w:rPr>
            </w:pPr>
            <w:r w:rsidRPr="00714641">
              <w:rPr>
                <w:rFonts w:ascii="Times New Roman" w:hAnsi="Times New Roman" w:cs="Times New Roman"/>
                <w:sz w:val="21"/>
                <w:szCs w:val="21"/>
              </w:rPr>
              <w:t>Общая площадь квартир</w:t>
            </w:r>
          </w:p>
        </w:tc>
        <w:tc>
          <w:tcPr>
            <w:tcW w:w="916" w:type="dxa"/>
          </w:tcPr>
          <w:p w:rsidR="007B7287" w:rsidRPr="00714641" w:rsidRDefault="007B7287" w:rsidP="0041619D">
            <w:pPr>
              <w:jc w:val="center"/>
              <w:rPr>
                <w:rFonts w:ascii="Times New Roman" w:hAnsi="Times New Roman" w:cs="Times New Roman"/>
                <w:sz w:val="21"/>
                <w:szCs w:val="21"/>
              </w:rPr>
            </w:pPr>
            <w:r w:rsidRPr="00714641">
              <w:rPr>
                <w:rFonts w:ascii="Times New Roman" w:hAnsi="Times New Roman" w:cs="Times New Roman"/>
                <w:sz w:val="21"/>
                <w:szCs w:val="21"/>
              </w:rPr>
              <w:t>м</w:t>
            </w:r>
            <w:proofErr w:type="gramStart"/>
            <w:r w:rsidRPr="00714641">
              <w:rPr>
                <w:rFonts w:ascii="Times New Roman" w:hAnsi="Times New Roman" w:cs="Times New Roman"/>
                <w:sz w:val="21"/>
                <w:szCs w:val="21"/>
                <w:vertAlign w:val="superscript"/>
              </w:rPr>
              <w:t>2</w:t>
            </w:r>
            <w:proofErr w:type="gramEnd"/>
          </w:p>
        </w:tc>
        <w:tc>
          <w:tcPr>
            <w:tcW w:w="5333" w:type="dxa"/>
          </w:tcPr>
          <w:p w:rsidR="007B7287" w:rsidRPr="00714641" w:rsidRDefault="000159A1" w:rsidP="0041619D">
            <w:pPr>
              <w:jc w:val="center"/>
              <w:rPr>
                <w:rFonts w:ascii="Times New Roman" w:hAnsi="Times New Roman" w:cs="Times New Roman"/>
                <w:sz w:val="21"/>
                <w:szCs w:val="21"/>
              </w:rPr>
            </w:pPr>
            <w:r>
              <w:rPr>
                <w:rFonts w:ascii="Times New Roman" w:hAnsi="Times New Roman" w:cs="Times New Roman"/>
                <w:sz w:val="21"/>
                <w:szCs w:val="21"/>
              </w:rPr>
              <w:t>11926,84</w:t>
            </w:r>
          </w:p>
        </w:tc>
      </w:tr>
      <w:tr w:rsidR="00D838AE" w:rsidRPr="00714641" w:rsidTr="007B7287">
        <w:tc>
          <w:tcPr>
            <w:tcW w:w="673" w:type="dxa"/>
          </w:tcPr>
          <w:p w:rsidR="00D838AE" w:rsidRPr="00714641" w:rsidRDefault="007B7287" w:rsidP="00D838AE">
            <w:pPr>
              <w:jc w:val="center"/>
              <w:rPr>
                <w:rFonts w:ascii="Times New Roman" w:hAnsi="Times New Roman" w:cs="Times New Roman"/>
                <w:sz w:val="21"/>
                <w:szCs w:val="21"/>
              </w:rPr>
            </w:pPr>
            <w:r>
              <w:rPr>
                <w:rFonts w:ascii="Times New Roman" w:hAnsi="Times New Roman" w:cs="Times New Roman"/>
                <w:sz w:val="21"/>
                <w:szCs w:val="21"/>
              </w:rPr>
              <w:t>9</w:t>
            </w:r>
          </w:p>
        </w:tc>
        <w:tc>
          <w:tcPr>
            <w:tcW w:w="3357" w:type="dxa"/>
          </w:tcPr>
          <w:p w:rsidR="00D838AE" w:rsidRPr="00714641" w:rsidRDefault="007B7287" w:rsidP="00D838AE">
            <w:pPr>
              <w:rPr>
                <w:rFonts w:ascii="Times New Roman" w:hAnsi="Times New Roman" w:cs="Times New Roman"/>
                <w:sz w:val="21"/>
                <w:szCs w:val="21"/>
              </w:rPr>
            </w:pPr>
            <w:r>
              <w:rPr>
                <w:rFonts w:ascii="Times New Roman" w:hAnsi="Times New Roman" w:cs="Times New Roman"/>
                <w:sz w:val="21"/>
                <w:szCs w:val="21"/>
              </w:rPr>
              <w:t xml:space="preserve">Площадь </w:t>
            </w:r>
            <w:proofErr w:type="spellStart"/>
            <w:r>
              <w:rPr>
                <w:rFonts w:ascii="Times New Roman" w:hAnsi="Times New Roman" w:cs="Times New Roman"/>
                <w:sz w:val="21"/>
                <w:szCs w:val="21"/>
              </w:rPr>
              <w:t>хоз</w:t>
            </w:r>
            <w:proofErr w:type="gramStart"/>
            <w:r>
              <w:rPr>
                <w:rFonts w:ascii="Times New Roman" w:hAnsi="Times New Roman" w:cs="Times New Roman"/>
                <w:sz w:val="21"/>
                <w:szCs w:val="21"/>
              </w:rPr>
              <w:t>.к</w:t>
            </w:r>
            <w:proofErr w:type="gramEnd"/>
            <w:r>
              <w:rPr>
                <w:rFonts w:ascii="Times New Roman" w:hAnsi="Times New Roman" w:cs="Times New Roman"/>
                <w:sz w:val="21"/>
                <w:szCs w:val="21"/>
              </w:rPr>
              <w:t>ладовых</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внеквартирных</w:t>
            </w:r>
            <w:proofErr w:type="spellEnd"/>
            <w:r>
              <w:rPr>
                <w:rFonts w:ascii="Times New Roman" w:hAnsi="Times New Roman" w:cs="Times New Roman"/>
                <w:sz w:val="21"/>
                <w:szCs w:val="21"/>
              </w:rPr>
              <w:t>) подвала</w:t>
            </w:r>
          </w:p>
        </w:tc>
        <w:tc>
          <w:tcPr>
            <w:tcW w:w="916" w:type="dxa"/>
          </w:tcPr>
          <w:p w:rsidR="00D838AE" w:rsidRPr="00714641" w:rsidRDefault="007B7287" w:rsidP="00D838AE">
            <w:pPr>
              <w:jc w:val="center"/>
              <w:rPr>
                <w:rFonts w:ascii="Times New Roman" w:hAnsi="Times New Roman" w:cs="Times New Roman"/>
                <w:sz w:val="21"/>
                <w:szCs w:val="21"/>
              </w:rPr>
            </w:pPr>
            <w:r w:rsidRPr="00714641">
              <w:rPr>
                <w:rFonts w:ascii="Times New Roman" w:hAnsi="Times New Roman" w:cs="Times New Roman"/>
                <w:sz w:val="21"/>
                <w:szCs w:val="21"/>
              </w:rPr>
              <w:t>м</w:t>
            </w:r>
            <w:proofErr w:type="gramStart"/>
            <w:r w:rsidRPr="00714641">
              <w:rPr>
                <w:rFonts w:ascii="Times New Roman" w:hAnsi="Times New Roman" w:cs="Times New Roman"/>
                <w:sz w:val="21"/>
                <w:szCs w:val="21"/>
                <w:vertAlign w:val="superscript"/>
              </w:rPr>
              <w:t>2</w:t>
            </w:r>
            <w:proofErr w:type="gramEnd"/>
          </w:p>
        </w:tc>
        <w:tc>
          <w:tcPr>
            <w:tcW w:w="5333" w:type="dxa"/>
          </w:tcPr>
          <w:p w:rsidR="00D838AE" w:rsidRPr="00714641" w:rsidRDefault="00A3154D" w:rsidP="00A3154D">
            <w:pPr>
              <w:jc w:val="center"/>
              <w:rPr>
                <w:rFonts w:ascii="Times New Roman" w:hAnsi="Times New Roman" w:cs="Times New Roman"/>
                <w:sz w:val="21"/>
                <w:szCs w:val="21"/>
              </w:rPr>
            </w:pPr>
            <w:r>
              <w:rPr>
                <w:rFonts w:ascii="Times New Roman" w:hAnsi="Times New Roman" w:cs="Times New Roman"/>
                <w:sz w:val="21"/>
                <w:szCs w:val="21"/>
              </w:rPr>
              <w:t>632,88</w:t>
            </w:r>
          </w:p>
        </w:tc>
      </w:tr>
      <w:tr w:rsidR="00D838AE" w:rsidRPr="00714641" w:rsidTr="007B7287">
        <w:tc>
          <w:tcPr>
            <w:tcW w:w="673" w:type="dxa"/>
          </w:tcPr>
          <w:p w:rsidR="00D838AE" w:rsidRPr="00714641" w:rsidRDefault="007B7287" w:rsidP="00D838AE">
            <w:pPr>
              <w:jc w:val="center"/>
              <w:rPr>
                <w:rFonts w:ascii="Times New Roman" w:hAnsi="Times New Roman" w:cs="Times New Roman"/>
                <w:sz w:val="21"/>
                <w:szCs w:val="21"/>
              </w:rPr>
            </w:pPr>
            <w:r>
              <w:rPr>
                <w:rFonts w:ascii="Times New Roman" w:hAnsi="Times New Roman" w:cs="Times New Roman"/>
                <w:sz w:val="21"/>
                <w:szCs w:val="21"/>
              </w:rPr>
              <w:t>10</w:t>
            </w:r>
          </w:p>
        </w:tc>
        <w:tc>
          <w:tcPr>
            <w:tcW w:w="3357" w:type="dxa"/>
          </w:tcPr>
          <w:p w:rsidR="00D838AE" w:rsidRPr="00714641" w:rsidRDefault="00D838AE" w:rsidP="00D838AE">
            <w:pPr>
              <w:rPr>
                <w:rFonts w:ascii="Times New Roman" w:hAnsi="Times New Roman" w:cs="Times New Roman"/>
                <w:sz w:val="21"/>
                <w:szCs w:val="21"/>
              </w:rPr>
            </w:pPr>
            <w:r w:rsidRPr="00714641">
              <w:rPr>
                <w:rFonts w:ascii="Times New Roman" w:hAnsi="Times New Roman" w:cs="Times New Roman"/>
                <w:sz w:val="21"/>
                <w:szCs w:val="21"/>
              </w:rPr>
              <w:t>Площадь жилого здания</w:t>
            </w:r>
          </w:p>
        </w:tc>
        <w:tc>
          <w:tcPr>
            <w:tcW w:w="916" w:type="dxa"/>
          </w:tcPr>
          <w:p w:rsidR="00D838AE" w:rsidRPr="00714641" w:rsidRDefault="00D838AE" w:rsidP="00D838AE">
            <w:pPr>
              <w:jc w:val="center"/>
              <w:rPr>
                <w:rFonts w:ascii="Times New Roman" w:hAnsi="Times New Roman" w:cs="Times New Roman"/>
                <w:sz w:val="21"/>
                <w:szCs w:val="21"/>
              </w:rPr>
            </w:pPr>
            <w:r w:rsidRPr="00714641">
              <w:rPr>
                <w:rFonts w:ascii="Times New Roman" w:hAnsi="Times New Roman" w:cs="Times New Roman"/>
                <w:sz w:val="21"/>
                <w:szCs w:val="21"/>
              </w:rPr>
              <w:t>м</w:t>
            </w:r>
            <w:proofErr w:type="gramStart"/>
            <w:r w:rsidRPr="00714641">
              <w:rPr>
                <w:rFonts w:ascii="Times New Roman" w:hAnsi="Times New Roman" w:cs="Times New Roman"/>
                <w:sz w:val="21"/>
                <w:szCs w:val="21"/>
                <w:vertAlign w:val="superscript"/>
              </w:rPr>
              <w:t>2</w:t>
            </w:r>
            <w:proofErr w:type="gramEnd"/>
          </w:p>
        </w:tc>
        <w:tc>
          <w:tcPr>
            <w:tcW w:w="5333" w:type="dxa"/>
          </w:tcPr>
          <w:p w:rsidR="00D838AE" w:rsidRPr="009270CC" w:rsidRDefault="000159A1" w:rsidP="00D838AE">
            <w:pPr>
              <w:jc w:val="center"/>
              <w:rPr>
                <w:rFonts w:ascii="Times New Roman" w:hAnsi="Times New Roman" w:cs="Times New Roman"/>
                <w:sz w:val="21"/>
                <w:szCs w:val="21"/>
                <w:highlight w:val="red"/>
              </w:rPr>
            </w:pPr>
            <w:r w:rsidRPr="000159A1">
              <w:rPr>
                <w:rFonts w:ascii="Times New Roman" w:hAnsi="Times New Roman" w:cs="Times New Roman"/>
                <w:sz w:val="21"/>
                <w:szCs w:val="21"/>
              </w:rPr>
              <w:t>18104,89</w:t>
            </w:r>
          </w:p>
        </w:tc>
      </w:tr>
      <w:tr w:rsidR="00D838AE" w:rsidRPr="00714641" w:rsidTr="007B7287">
        <w:tc>
          <w:tcPr>
            <w:tcW w:w="673" w:type="dxa"/>
          </w:tcPr>
          <w:p w:rsidR="00D838AE" w:rsidRPr="00714641" w:rsidRDefault="007B7287" w:rsidP="00D838AE">
            <w:pPr>
              <w:jc w:val="center"/>
              <w:rPr>
                <w:rFonts w:ascii="Times New Roman" w:hAnsi="Times New Roman" w:cs="Times New Roman"/>
                <w:sz w:val="21"/>
                <w:szCs w:val="21"/>
              </w:rPr>
            </w:pPr>
            <w:r>
              <w:rPr>
                <w:rFonts w:ascii="Times New Roman" w:hAnsi="Times New Roman" w:cs="Times New Roman"/>
                <w:sz w:val="21"/>
                <w:szCs w:val="21"/>
              </w:rPr>
              <w:t>11</w:t>
            </w:r>
          </w:p>
        </w:tc>
        <w:tc>
          <w:tcPr>
            <w:tcW w:w="3357" w:type="dxa"/>
          </w:tcPr>
          <w:p w:rsidR="00D838AE" w:rsidRPr="00714641" w:rsidRDefault="00D838AE" w:rsidP="00D838AE">
            <w:pPr>
              <w:rPr>
                <w:rFonts w:ascii="Times New Roman" w:hAnsi="Times New Roman" w:cs="Times New Roman"/>
                <w:sz w:val="21"/>
                <w:szCs w:val="21"/>
              </w:rPr>
            </w:pPr>
            <w:r w:rsidRPr="00714641">
              <w:rPr>
                <w:rFonts w:ascii="Times New Roman" w:hAnsi="Times New Roman" w:cs="Times New Roman"/>
                <w:sz w:val="21"/>
                <w:szCs w:val="21"/>
              </w:rPr>
              <w:t>Строительный объем</w:t>
            </w:r>
            <w:proofErr w:type="gramStart"/>
            <w:r w:rsidRPr="00714641">
              <w:rPr>
                <w:rFonts w:ascii="Times New Roman" w:hAnsi="Times New Roman" w:cs="Times New Roman"/>
                <w:sz w:val="21"/>
                <w:szCs w:val="21"/>
              </w:rPr>
              <w:t xml:space="preserve"> :</w:t>
            </w:r>
            <w:proofErr w:type="gramEnd"/>
          </w:p>
        </w:tc>
        <w:tc>
          <w:tcPr>
            <w:tcW w:w="916" w:type="dxa"/>
          </w:tcPr>
          <w:p w:rsidR="00D838AE" w:rsidRPr="00714641" w:rsidRDefault="00D838AE" w:rsidP="00D838AE">
            <w:pPr>
              <w:jc w:val="center"/>
              <w:rPr>
                <w:rFonts w:ascii="Times New Roman" w:hAnsi="Times New Roman" w:cs="Times New Roman"/>
                <w:sz w:val="21"/>
                <w:szCs w:val="21"/>
              </w:rPr>
            </w:pPr>
            <w:r w:rsidRPr="00714641">
              <w:rPr>
                <w:rFonts w:ascii="Times New Roman" w:hAnsi="Times New Roman" w:cs="Times New Roman"/>
                <w:sz w:val="21"/>
                <w:szCs w:val="21"/>
              </w:rPr>
              <w:t>м</w:t>
            </w:r>
            <w:r w:rsidRPr="00714641">
              <w:rPr>
                <w:rFonts w:ascii="Times New Roman" w:hAnsi="Times New Roman" w:cs="Times New Roman"/>
                <w:sz w:val="21"/>
                <w:szCs w:val="21"/>
                <w:vertAlign w:val="superscript"/>
              </w:rPr>
              <w:t>3</w:t>
            </w:r>
          </w:p>
        </w:tc>
        <w:tc>
          <w:tcPr>
            <w:tcW w:w="5333" w:type="dxa"/>
          </w:tcPr>
          <w:p w:rsidR="00D838AE" w:rsidRPr="009270CC" w:rsidRDefault="000159A1" w:rsidP="00D838AE">
            <w:pPr>
              <w:jc w:val="center"/>
              <w:rPr>
                <w:rFonts w:ascii="Times New Roman" w:hAnsi="Times New Roman" w:cs="Times New Roman"/>
                <w:sz w:val="21"/>
                <w:szCs w:val="21"/>
                <w:highlight w:val="red"/>
              </w:rPr>
            </w:pPr>
            <w:r w:rsidRPr="000159A1">
              <w:rPr>
                <w:rFonts w:ascii="Times New Roman" w:hAnsi="Times New Roman" w:cs="Times New Roman"/>
                <w:sz w:val="21"/>
                <w:szCs w:val="21"/>
              </w:rPr>
              <w:t>63794,38</w:t>
            </w:r>
          </w:p>
        </w:tc>
      </w:tr>
      <w:tr w:rsidR="00D838AE" w:rsidRPr="00714641" w:rsidTr="007B7287">
        <w:tc>
          <w:tcPr>
            <w:tcW w:w="673" w:type="dxa"/>
          </w:tcPr>
          <w:p w:rsidR="00D838AE" w:rsidRPr="00714641" w:rsidRDefault="00D838AE" w:rsidP="00D838AE">
            <w:pPr>
              <w:jc w:val="center"/>
              <w:rPr>
                <w:rFonts w:ascii="Times New Roman" w:hAnsi="Times New Roman" w:cs="Times New Roman"/>
                <w:sz w:val="21"/>
                <w:szCs w:val="21"/>
              </w:rPr>
            </w:pPr>
          </w:p>
        </w:tc>
        <w:tc>
          <w:tcPr>
            <w:tcW w:w="3357" w:type="dxa"/>
          </w:tcPr>
          <w:p w:rsidR="00D838AE" w:rsidRPr="00714641" w:rsidRDefault="00D838AE" w:rsidP="00D838AE">
            <w:pPr>
              <w:jc w:val="center"/>
              <w:rPr>
                <w:rFonts w:ascii="Times New Roman" w:hAnsi="Times New Roman" w:cs="Times New Roman"/>
                <w:sz w:val="21"/>
                <w:szCs w:val="21"/>
              </w:rPr>
            </w:pPr>
            <w:r w:rsidRPr="00714641">
              <w:rPr>
                <w:rFonts w:ascii="Times New Roman" w:hAnsi="Times New Roman" w:cs="Times New Roman"/>
                <w:sz w:val="21"/>
                <w:szCs w:val="21"/>
              </w:rPr>
              <w:t>-выше 0,000</w:t>
            </w:r>
          </w:p>
        </w:tc>
        <w:tc>
          <w:tcPr>
            <w:tcW w:w="916" w:type="dxa"/>
          </w:tcPr>
          <w:p w:rsidR="00D838AE" w:rsidRPr="00714641" w:rsidRDefault="00D838AE" w:rsidP="00D838AE">
            <w:pPr>
              <w:jc w:val="center"/>
              <w:rPr>
                <w:rFonts w:ascii="Times New Roman" w:hAnsi="Times New Roman" w:cs="Times New Roman"/>
                <w:sz w:val="21"/>
                <w:szCs w:val="21"/>
              </w:rPr>
            </w:pPr>
            <w:r w:rsidRPr="00714641">
              <w:rPr>
                <w:rFonts w:ascii="Times New Roman" w:hAnsi="Times New Roman" w:cs="Times New Roman"/>
                <w:sz w:val="21"/>
                <w:szCs w:val="21"/>
              </w:rPr>
              <w:t>м</w:t>
            </w:r>
            <w:r w:rsidRPr="00714641">
              <w:rPr>
                <w:rFonts w:ascii="Times New Roman" w:hAnsi="Times New Roman" w:cs="Times New Roman"/>
                <w:sz w:val="21"/>
                <w:szCs w:val="21"/>
                <w:vertAlign w:val="superscript"/>
              </w:rPr>
              <w:t>3</w:t>
            </w:r>
          </w:p>
        </w:tc>
        <w:tc>
          <w:tcPr>
            <w:tcW w:w="5333" w:type="dxa"/>
          </w:tcPr>
          <w:p w:rsidR="00D838AE" w:rsidRPr="000159A1" w:rsidRDefault="000159A1" w:rsidP="00026A0F">
            <w:pPr>
              <w:jc w:val="center"/>
              <w:rPr>
                <w:rFonts w:ascii="Times New Roman" w:hAnsi="Times New Roman" w:cs="Times New Roman"/>
                <w:sz w:val="21"/>
                <w:szCs w:val="21"/>
              </w:rPr>
            </w:pPr>
            <w:r w:rsidRPr="000159A1">
              <w:rPr>
                <w:rFonts w:ascii="Times New Roman" w:hAnsi="Times New Roman" w:cs="Times New Roman"/>
                <w:sz w:val="21"/>
                <w:szCs w:val="21"/>
              </w:rPr>
              <w:t>15732,59</w:t>
            </w:r>
          </w:p>
        </w:tc>
      </w:tr>
      <w:tr w:rsidR="00D838AE" w:rsidRPr="00714641" w:rsidTr="007B7287">
        <w:tc>
          <w:tcPr>
            <w:tcW w:w="673" w:type="dxa"/>
          </w:tcPr>
          <w:p w:rsidR="00D838AE" w:rsidRPr="00714641" w:rsidRDefault="00D838AE" w:rsidP="00D838AE">
            <w:pPr>
              <w:jc w:val="center"/>
              <w:rPr>
                <w:rFonts w:ascii="Times New Roman" w:hAnsi="Times New Roman" w:cs="Times New Roman"/>
                <w:sz w:val="21"/>
                <w:szCs w:val="21"/>
              </w:rPr>
            </w:pPr>
          </w:p>
        </w:tc>
        <w:tc>
          <w:tcPr>
            <w:tcW w:w="3357" w:type="dxa"/>
          </w:tcPr>
          <w:p w:rsidR="00D838AE" w:rsidRPr="00714641" w:rsidRDefault="00D838AE" w:rsidP="00D838AE">
            <w:pPr>
              <w:jc w:val="center"/>
              <w:rPr>
                <w:rFonts w:ascii="Times New Roman" w:hAnsi="Times New Roman" w:cs="Times New Roman"/>
                <w:sz w:val="21"/>
                <w:szCs w:val="21"/>
              </w:rPr>
            </w:pPr>
            <w:r w:rsidRPr="00714641">
              <w:rPr>
                <w:rFonts w:ascii="Times New Roman" w:hAnsi="Times New Roman" w:cs="Times New Roman"/>
                <w:sz w:val="21"/>
                <w:szCs w:val="21"/>
              </w:rPr>
              <w:t>-ниже 0,000</w:t>
            </w:r>
          </w:p>
        </w:tc>
        <w:tc>
          <w:tcPr>
            <w:tcW w:w="916" w:type="dxa"/>
          </w:tcPr>
          <w:p w:rsidR="00D838AE" w:rsidRPr="00714641" w:rsidRDefault="00D838AE" w:rsidP="00D838AE">
            <w:pPr>
              <w:jc w:val="center"/>
              <w:rPr>
                <w:rFonts w:ascii="Times New Roman" w:hAnsi="Times New Roman" w:cs="Times New Roman"/>
                <w:sz w:val="21"/>
                <w:szCs w:val="21"/>
              </w:rPr>
            </w:pPr>
            <w:r w:rsidRPr="00714641">
              <w:rPr>
                <w:rFonts w:ascii="Times New Roman" w:hAnsi="Times New Roman" w:cs="Times New Roman"/>
                <w:sz w:val="21"/>
                <w:szCs w:val="21"/>
              </w:rPr>
              <w:t>м</w:t>
            </w:r>
            <w:r w:rsidRPr="00714641">
              <w:rPr>
                <w:rFonts w:ascii="Times New Roman" w:hAnsi="Times New Roman" w:cs="Times New Roman"/>
                <w:sz w:val="21"/>
                <w:szCs w:val="21"/>
                <w:vertAlign w:val="superscript"/>
              </w:rPr>
              <w:t>3</w:t>
            </w:r>
          </w:p>
        </w:tc>
        <w:tc>
          <w:tcPr>
            <w:tcW w:w="5333" w:type="dxa"/>
          </w:tcPr>
          <w:p w:rsidR="00D838AE" w:rsidRPr="000159A1" w:rsidRDefault="000159A1" w:rsidP="00D838AE">
            <w:pPr>
              <w:jc w:val="center"/>
              <w:rPr>
                <w:rFonts w:ascii="Times New Roman" w:hAnsi="Times New Roman" w:cs="Times New Roman"/>
                <w:sz w:val="21"/>
                <w:szCs w:val="21"/>
              </w:rPr>
            </w:pPr>
            <w:r w:rsidRPr="000159A1">
              <w:rPr>
                <w:rFonts w:ascii="Times New Roman" w:hAnsi="Times New Roman" w:cs="Times New Roman"/>
                <w:sz w:val="21"/>
                <w:szCs w:val="21"/>
              </w:rPr>
              <w:t>2372,3</w:t>
            </w:r>
          </w:p>
        </w:tc>
      </w:tr>
      <w:tr w:rsidR="00D838AE" w:rsidRPr="00714641" w:rsidTr="007B7287">
        <w:tc>
          <w:tcPr>
            <w:tcW w:w="673" w:type="dxa"/>
          </w:tcPr>
          <w:p w:rsidR="00D838AE" w:rsidRPr="00714641" w:rsidRDefault="00D838AE" w:rsidP="00D838AE">
            <w:pPr>
              <w:jc w:val="center"/>
              <w:rPr>
                <w:rFonts w:ascii="Times New Roman" w:hAnsi="Times New Roman" w:cs="Times New Roman"/>
                <w:sz w:val="21"/>
                <w:szCs w:val="21"/>
              </w:rPr>
            </w:pPr>
            <w:r w:rsidRPr="00714641">
              <w:rPr>
                <w:rFonts w:ascii="Times New Roman" w:hAnsi="Times New Roman" w:cs="Times New Roman"/>
                <w:sz w:val="21"/>
                <w:szCs w:val="21"/>
              </w:rPr>
              <w:t>11</w:t>
            </w:r>
          </w:p>
        </w:tc>
        <w:tc>
          <w:tcPr>
            <w:tcW w:w="3357" w:type="dxa"/>
          </w:tcPr>
          <w:p w:rsidR="00D838AE" w:rsidRPr="00714641" w:rsidRDefault="00D838AE" w:rsidP="00D838AE">
            <w:pPr>
              <w:rPr>
                <w:rFonts w:ascii="Times New Roman" w:hAnsi="Times New Roman" w:cs="Times New Roman"/>
                <w:sz w:val="21"/>
                <w:szCs w:val="21"/>
              </w:rPr>
            </w:pPr>
            <w:r w:rsidRPr="00714641">
              <w:rPr>
                <w:rFonts w:ascii="Times New Roman" w:hAnsi="Times New Roman" w:cs="Times New Roman"/>
                <w:sz w:val="21"/>
                <w:szCs w:val="21"/>
              </w:rPr>
              <w:t>Материал наружных стен</w:t>
            </w:r>
          </w:p>
        </w:tc>
        <w:tc>
          <w:tcPr>
            <w:tcW w:w="916" w:type="dxa"/>
          </w:tcPr>
          <w:p w:rsidR="00D838AE" w:rsidRPr="00714641" w:rsidRDefault="00D838AE" w:rsidP="00D838AE">
            <w:pPr>
              <w:rPr>
                <w:rFonts w:ascii="Times New Roman" w:hAnsi="Times New Roman" w:cs="Times New Roman"/>
                <w:sz w:val="21"/>
                <w:szCs w:val="21"/>
              </w:rPr>
            </w:pPr>
          </w:p>
        </w:tc>
        <w:tc>
          <w:tcPr>
            <w:tcW w:w="5333" w:type="dxa"/>
          </w:tcPr>
          <w:p w:rsidR="00D838AE" w:rsidRPr="00C640E8" w:rsidRDefault="00D838AE" w:rsidP="007F00C6">
            <w:pPr>
              <w:rPr>
                <w:rFonts w:ascii="Times New Roman" w:hAnsi="Times New Roman" w:cs="Times New Roman"/>
                <w:sz w:val="21"/>
                <w:szCs w:val="21"/>
              </w:rPr>
            </w:pPr>
            <w:r w:rsidRPr="00C640E8">
              <w:rPr>
                <w:rFonts w:ascii="Times New Roman" w:hAnsi="Times New Roman" w:cs="Times New Roman"/>
                <w:sz w:val="21"/>
                <w:szCs w:val="21"/>
              </w:rPr>
              <w:t>Наружная отделка жилого дома запроектирована с использованием современного отделочного материала - силикатный кирпич белого цвета - основной и декоративных элементов из силикатного кирпича коричневого и серого цветов</w:t>
            </w:r>
            <w:r w:rsidR="009270CC">
              <w:rPr>
                <w:rFonts w:ascii="Times New Roman" w:hAnsi="Times New Roman" w:cs="Times New Roman"/>
                <w:sz w:val="21"/>
                <w:szCs w:val="21"/>
              </w:rPr>
              <w:t xml:space="preserve"> </w:t>
            </w:r>
            <w:r w:rsidRPr="00C640E8">
              <w:rPr>
                <w:rFonts w:ascii="Times New Roman" w:hAnsi="Times New Roman" w:cs="Times New Roman"/>
                <w:sz w:val="21"/>
                <w:szCs w:val="21"/>
              </w:rPr>
              <w:t>на цементно-песчаном растворе, цоколь - штукатурка с рустовкой и покраской серого цвета</w:t>
            </w:r>
            <w:proofErr w:type="gramStart"/>
            <w:r w:rsidRPr="00C640E8">
              <w:rPr>
                <w:rFonts w:ascii="Times New Roman" w:hAnsi="Times New Roman" w:cs="Times New Roman"/>
                <w:sz w:val="21"/>
                <w:szCs w:val="21"/>
              </w:rPr>
              <w:t>.Н</w:t>
            </w:r>
            <w:proofErr w:type="gramEnd"/>
            <w:r w:rsidRPr="00C640E8">
              <w:rPr>
                <w:rFonts w:ascii="Times New Roman" w:hAnsi="Times New Roman" w:cs="Times New Roman"/>
                <w:sz w:val="21"/>
                <w:szCs w:val="21"/>
              </w:rPr>
              <w:t>аружные стены запроектированы многослойными, с внутренним утеплен</w:t>
            </w:r>
            <w:r w:rsidR="0013150B" w:rsidRPr="00C640E8">
              <w:rPr>
                <w:rFonts w:ascii="Times New Roman" w:hAnsi="Times New Roman" w:cs="Times New Roman"/>
                <w:sz w:val="21"/>
                <w:szCs w:val="21"/>
              </w:rPr>
              <w:t>ием блоками из ячеистого бетона.</w:t>
            </w:r>
          </w:p>
        </w:tc>
      </w:tr>
      <w:tr w:rsidR="00D838AE" w:rsidRPr="00714641" w:rsidTr="007B7287">
        <w:tc>
          <w:tcPr>
            <w:tcW w:w="673" w:type="dxa"/>
          </w:tcPr>
          <w:p w:rsidR="00D838AE" w:rsidRPr="00714641" w:rsidRDefault="00D838AE" w:rsidP="00D838AE">
            <w:pPr>
              <w:jc w:val="center"/>
              <w:rPr>
                <w:rFonts w:ascii="Times New Roman" w:hAnsi="Times New Roman" w:cs="Times New Roman"/>
                <w:sz w:val="21"/>
                <w:szCs w:val="21"/>
              </w:rPr>
            </w:pPr>
            <w:r w:rsidRPr="00714641">
              <w:rPr>
                <w:rFonts w:ascii="Times New Roman" w:hAnsi="Times New Roman" w:cs="Times New Roman"/>
                <w:sz w:val="21"/>
                <w:szCs w:val="21"/>
              </w:rPr>
              <w:t>12</w:t>
            </w:r>
          </w:p>
        </w:tc>
        <w:tc>
          <w:tcPr>
            <w:tcW w:w="3357" w:type="dxa"/>
          </w:tcPr>
          <w:p w:rsidR="00D838AE" w:rsidRPr="00714641" w:rsidRDefault="00D838AE" w:rsidP="00D838AE">
            <w:pPr>
              <w:rPr>
                <w:rFonts w:ascii="Times New Roman" w:hAnsi="Times New Roman" w:cs="Times New Roman"/>
                <w:sz w:val="21"/>
                <w:szCs w:val="21"/>
              </w:rPr>
            </w:pPr>
            <w:r w:rsidRPr="00714641">
              <w:rPr>
                <w:rFonts w:ascii="Times New Roman" w:hAnsi="Times New Roman" w:cs="Times New Roman"/>
                <w:sz w:val="21"/>
                <w:szCs w:val="21"/>
              </w:rPr>
              <w:t>Материал поэтажных перекрытий</w:t>
            </w:r>
          </w:p>
        </w:tc>
        <w:tc>
          <w:tcPr>
            <w:tcW w:w="916" w:type="dxa"/>
          </w:tcPr>
          <w:p w:rsidR="00D838AE" w:rsidRPr="00714641" w:rsidRDefault="00D838AE" w:rsidP="00D838AE">
            <w:pPr>
              <w:rPr>
                <w:rFonts w:ascii="Times New Roman" w:hAnsi="Times New Roman" w:cs="Times New Roman"/>
                <w:sz w:val="21"/>
                <w:szCs w:val="21"/>
              </w:rPr>
            </w:pPr>
          </w:p>
        </w:tc>
        <w:tc>
          <w:tcPr>
            <w:tcW w:w="5333" w:type="dxa"/>
          </w:tcPr>
          <w:p w:rsidR="00D838AE" w:rsidRPr="00C640E8" w:rsidRDefault="00D838AE" w:rsidP="00B2457F">
            <w:pPr>
              <w:rPr>
                <w:rFonts w:ascii="Times New Roman" w:hAnsi="Times New Roman" w:cs="Times New Roman"/>
                <w:sz w:val="21"/>
                <w:szCs w:val="21"/>
              </w:rPr>
            </w:pPr>
            <w:r w:rsidRPr="00C640E8">
              <w:rPr>
                <w:rFonts w:ascii="Times New Roman" w:hAnsi="Times New Roman" w:cs="Times New Roman"/>
                <w:sz w:val="21"/>
                <w:szCs w:val="21"/>
              </w:rPr>
              <w:t>Перекрытия и покрытия выполняются из многопустотных плит 8 класса нагрузок по шифру 399/12-</w:t>
            </w:r>
            <w:r w:rsidR="001F2A0E" w:rsidRPr="00C640E8">
              <w:rPr>
                <w:rFonts w:ascii="Times New Roman" w:hAnsi="Times New Roman" w:cs="Times New Roman"/>
                <w:sz w:val="21"/>
                <w:szCs w:val="21"/>
              </w:rPr>
              <w:t>1,2,</w:t>
            </w:r>
            <w:r w:rsidRPr="00C640E8">
              <w:rPr>
                <w:rFonts w:ascii="Times New Roman" w:hAnsi="Times New Roman" w:cs="Times New Roman"/>
                <w:sz w:val="21"/>
                <w:szCs w:val="21"/>
              </w:rPr>
              <w:t xml:space="preserve">3 с </w:t>
            </w:r>
            <w:proofErr w:type="spellStart"/>
            <w:r w:rsidRPr="00C640E8">
              <w:rPr>
                <w:rFonts w:ascii="Times New Roman" w:hAnsi="Times New Roman" w:cs="Times New Roman"/>
                <w:sz w:val="21"/>
                <w:szCs w:val="21"/>
              </w:rPr>
              <w:t>анкеровкой</w:t>
            </w:r>
            <w:proofErr w:type="spellEnd"/>
            <w:r w:rsidRPr="00C640E8">
              <w:rPr>
                <w:rFonts w:ascii="Times New Roman" w:hAnsi="Times New Roman" w:cs="Times New Roman"/>
                <w:sz w:val="21"/>
                <w:szCs w:val="21"/>
              </w:rPr>
              <w:t xml:space="preserve"> между собой и со стенами. Стены внутренние- силикатный кирпич на цементно</w:t>
            </w:r>
            <w:r w:rsidR="007F00C6" w:rsidRPr="00C640E8">
              <w:rPr>
                <w:rFonts w:ascii="Times New Roman" w:hAnsi="Times New Roman" w:cs="Times New Roman"/>
                <w:sz w:val="21"/>
                <w:szCs w:val="21"/>
              </w:rPr>
              <w:t>м</w:t>
            </w:r>
            <w:r w:rsidRPr="00C640E8">
              <w:rPr>
                <w:rFonts w:ascii="Times New Roman" w:hAnsi="Times New Roman" w:cs="Times New Roman"/>
                <w:sz w:val="21"/>
                <w:szCs w:val="21"/>
              </w:rPr>
              <w:t xml:space="preserve"> растворе</w:t>
            </w:r>
            <w:r w:rsidR="007F00C6" w:rsidRPr="00C640E8">
              <w:rPr>
                <w:rFonts w:ascii="Times New Roman" w:hAnsi="Times New Roman" w:cs="Times New Roman"/>
                <w:sz w:val="21"/>
                <w:szCs w:val="21"/>
              </w:rPr>
              <w:t xml:space="preserve"> с облицовочным слоем из лицевого силикатного кирпича</w:t>
            </w:r>
            <w:r w:rsidRPr="00C640E8">
              <w:rPr>
                <w:rFonts w:ascii="Times New Roman" w:hAnsi="Times New Roman" w:cs="Times New Roman"/>
                <w:sz w:val="21"/>
                <w:szCs w:val="21"/>
              </w:rPr>
              <w:t xml:space="preserve">. Внутренние перегородки из </w:t>
            </w:r>
            <w:r w:rsidR="007F00C6" w:rsidRPr="00C640E8">
              <w:rPr>
                <w:rFonts w:ascii="Times New Roman" w:hAnsi="Times New Roman" w:cs="Times New Roman"/>
                <w:sz w:val="21"/>
                <w:szCs w:val="21"/>
              </w:rPr>
              <w:t>силикатных плит</w:t>
            </w:r>
            <w:r w:rsidRPr="00C640E8">
              <w:rPr>
                <w:rFonts w:ascii="Times New Roman" w:hAnsi="Times New Roman" w:cs="Times New Roman"/>
                <w:sz w:val="21"/>
                <w:szCs w:val="21"/>
              </w:rPr>
              <w:t xml:space="preserve">. Перегородки межквартирные из </w:t>
            </w:r>
            <w:r w:rsidR="007F00C6" w:rsidRPr="00C640E8">
              <w:rPr>
                <w:rFonts w:ascii="Times New Roman" w:hAnsi="Times New Roman" w:cs="Times New Roman"/>
                <w:sz w:val="21"/>
                <w:szCs w:val="21"/>
              </w:rPr>
              <w:t>двух рядов плит перегородочных силикатных</w:t>
            </w:r>
            <w:r w:rsidR="00B2457F" w:rsidRPr="00C640E8">
              <w:rPr>
                <w:rFonts w:ascii="Times New Roman" w:hAnsi="Times New Roman" w:cs="Times New Roman"/>
                <w:sz w:val="21"/>
                <w:szCs w:val="21"/>
              </w:rPr>
              <w:t xml:space="preserve">, заполненных плитами из минеральной ваты. </w:t>
            </w:r>
            <w:r w:rsidRPr="00C640E8">
              <w:rPr>
                <w:rFonts w:ascii="Times New Roman" w:hAnsi="Times New Roman" w:cs="Times New Roman"/>
                <w:sz w:val="21"/>
                <w:szCs w:val="21"/>
              </w:rPr>
              <w:t>Фун</w:t>
            </w:r>
            <w:r w:rsidR="001F2A0E" w:rsidRPr="00C640E8">
              <w:rPr>
                <w:rFonts w:ascii="Times New Roman" w:hAnsi="Times New Roman" w:cs="Times New Roman"/>
                <w:sz w:val="21"/>
                <w:szCs w:val="21"/>
              </w:rPr>
              <w:t xml:space="preserve">даменты запроектированы сборными ленточными </w:t>
            </w:r>
            <w:r w:rsidR="00B2457F" w:rsidRPr="00C640E8">
              <w:rPr>
                <w:rFonts w:ascii="Times New Roman" w:hAnsi="Times New Roman" w:cs="Times New Roman"/>
                <w:sz w:val="21"/>
                <w:szCs w:val="21"/>
              </w:rPr>
              <w:t xml:space="preserve"> и монолитные железобетонные, под входы и стены подвала – из бетонных блоков по ГОСТ 13579-78 и монолитные</w:t>
            </w:r>
            <w:r w:rsidRPr="00C640E8">
              <w:rPr>
                <w:rFonts w:ascii="Times New Roman" w:hAnsi="Times New Roman" w:cs="Times New Roman"/>
                <w:sz w:val="21"/>
                <w:szCs w:val="21"/>
              </w:rPr>
              <w:t>.</w:t>
            </w:r>
          </w:p>
        </w:tc>
      </w:tr>
      <w:tr w:rsidR="00D838AE" w:rsidRPr="00714641" w:rsidTr="007B7287">
        <w:tc>
          <w:tcPr>
            <w:tcW w:w="673" w:type="dxa"/>
          </w:tcPr>
          <w:p w:rsidR="00D838AE" w:rsidRPr="00714641" w:rsidRDefault="00D838AE" w:rsidP="00D838AE">
            <w:pPr>
              <w:jc w:val="center"/>
              <w:rPr>
                <w:rFonts w:ascii="Times New Roman" w:hAnsi="Times New Roman" w:cs="Times New Roman"/>
                <w:sz w:val="21"/>
                <w:szCs w:val="21"/>
              </w:rPr>
            </w:pPr>
            <w:r w:rsidRPr="00714641">
              <w:rPr>
                <w:rFonts w:ascii="Times New Roman" w:hAnsi="Times New Roman" w:cs="Times New Roman"/>
                <w:sz w:val="21"/>
                <w:szCs w:val="21"/>
              </w:rPr>
              <w:t>13</w:t>
            </w:r>
          </w:p>
        </w:tc>
        <w:tc>
          <w:tcPr>
            <w:tcW w:w="3357" w:type="dxa"/>
          </w:tcPr>
          <w:p w:rsidR="00D838AE" w:rsidRPr="00714641" w:rsidRDefault="00D838AE" w:rsidP="00D838AE">
            <w:pPr>
              <w:rPr>
                <w:rFonts w:ascii="Times New Roman" w:hAnsi="Times New Roman" w:cs="Times New Roman"/>
                <w:sz w:val="21"/>
                <w:szCs w:val="21"/>
              </w:rPr>
            </w:pPr>
            <w:r w:rsidRPr="00714641">
              <w:rPr>
                <w:rFonts w:ascii="Times New Roman" w:hAnsi="Times New Roman" w:cs="Times New Roman"/>
                <w:sz w:val="21"/>
                <w:szCs w:val="21"/>
              </w:rPr>
              <w:t xml:space="preserve">Класс </w:t>
            </w:r>
            <w:proofErr w:type="spellStart"/>
            <w:r w:rsidRPr="00714641">
              <w:rPr>
                <w:rFonts w:ascii="Times New Roman" w:hAnsi="Times New Roman" w:cs="Times New Roman"/>
                <w:sz w:val="21"/>
                <w:szCs w:val="21"/>
              </w:rPr>
              <w:t>энергоэффективности</w:t>
            </w:r>
            <w:proofErr w:type="spellEnd"/>
          </w:p>
        </w:tc>
        <w:tc>
          <w:tcPr>
            <w:tcW w:w="916" w:type="dxa"/>
          </w:tcPr>
          <w:p w:rsidR="00D838AE" w:rsidRPr="00714641" w:rsidRDefault="00D838AE" w:rsidP="00D838AE">
            <w:pPr>
              <w:rPr>
                <w:rFonts w:ascii="Times New Roman" w:hAnsi="Times New Roman" w:cs="Times New Roman"/>
                <w:sz w:val="21"/>
                <w:szCs w:val="21"/>
              </w:rPr>
            </w:pPr>
          </w:p>
        </w:tc>
        <w:tc>
          <w:tcPr>
            <w:tcW w:w="5333" w:type="dxa"/>
          </w:tcPr>
          <w:p w:rsidR="00D838AE" w:rsidRPr="00714641" w:rsidRDefault="00D838AE" w:rsidP="00D838AE">
            <w:pPr>
              <w:rPr>
                <w:rFonts w:ascii="Times New Roman" w:hAnsi="Times New Roman" w:cs="Times New Roman"/>
                <w:sz w:val="21"/>
                <w:szCs w:val="21"/>
              </w:rPr>
            </w:pPr>
            <w:r w:rsidRPr="00714641">
              <w:rPr>
                <w:rFonts w:ascii="Times New Roman" w:hAnsi="Times New Roman" w:cs="Times New Roman"/>
                <w:sz w:val="21"/>
                <w:szCs w:val="21"/>
              </w:rPr>
              <w:t xml:space="preserve">Согласно выполненным расчетам здание является </w:t>
            </w:r>
            <w:proofErr w:type="spellStart"/>
            <w:r w:rsidRPr="00714641">
              <w:rPr>
                <w:rFonts w:ascii="Times New Roman" w:hAnsi="Times New Roman" w:cs="Times New Roman"/>
                <w:sz w:val="21"/>
                <w:szCs w:val="21"/>
              </w:rPr>
              <w:t>энергоэффективным</w:t>
            </w:r>
            <w:proofErr w:type="spellEnd"/>
            <w:r w:rsidRPr="00714641">
              <w:rPr>
                <w:rFonts w:ascii="Times New Roman" w:hAnsi="Times New Roman" w:cs="Times New Roman"/>
                <w:sz w:val="21"/>
                <w:szCs w:val="21"/>
              </w:rPr>
              <w:t xml:space="preserve"> при применении конструктивных и теплоизоляционных материалов и при автоматизации систем теплопотребления, предусмотренных проектом.</w:t>
            </w:r>
          </w:p>
          <w:p w:rsidR="00D838AE" w:rsidRPr="00714641" w:rsidRDefault="00D838AE" w:rsidP="00D838AE">
            <w:pPr>
              <w:rPr>
                <w:rFonts w:ascii="Times New Roman" w:hAnsi="Times New Roman" w:cs="Times New Roman"/>
                <w:sz w:val="21"/>
                <w:szCs w:val="21"/>
              </w:rPr>
            </w:pPr>
            <w:r w:rsidRPr="00714641">
              <w:rPr>
                <w:rFonts w:ascii="Times New Roman" w:hAnsi="Times New Roman" w:cs="Times New Roman"/>
                <w:sz w:val="21"/>
                <w:szCs w:val="21"/>
              </w:rPr>
              <w:t xml:space="preserve">Категория </w:t>
            </w:r>
            <w:proofErr w:type="spellStart"/>
            <w:r w:rsidRPr="00714641">
              <w:rPr>
                <w:rFonts w:ascii="Times New Roman" w:hAnsi="Times New Roman" w:cs="Times New Roman"/>
                <w:sz w:val="21"/>
                <w:szCs w:val="21"/>
              </w:rPr>
              <w:t>энергоэффективности</w:t>
            </w:r>
            <w:proofErr w:type="spellEnd"/>
            <w:r w:rsidRPr="00714641">
              <w:rPr>
                <w:rFonts w:ascii="Times New Roman" w:hAnsi="Times New Roman" w:cs="Times New Roman"/>
                <w:sz w:val="21"/>
                <w:szCs w:val="21"/>
              </w:rPr>
              <w:t xml:space="preserve"> здания </w:t>
            </w:r>
            <w:proofErr w:type="gramStart"/>
            <w:r w:rsidRPr="00714641">
              <w:rPr>
                <w:rFonts w:ascii="Times New Roman" w:hAnsi="Times New Roman" w:cs="Times New Roman"/>
                <w:sz w:val="21"/>
                <w:szCs w:val="21"/>
              </w:rPr>
              <w:t>-н</w:t>
            </w:r>
            <w:proofErr w:type="gramEnd"/>
            <w:r w:rsidRPr="00714641">
              <w:rPr>
                <w:rFonts w:ascii="Times New Roman" w:hAnsi="Times New Roman" w:cs="Times New Roman"/>
                <w:sz w:val="21"/>
                <w:szCs w:val="21"/>
              </w:rPr>
              <w:t>ормальная.</w:t>
            </w:r>
          </w:p>
          <w:p w:rsidR="00D838AE" w:rsidRPr="00714641" w:rsidRDefault="00D838AE" w:rsidP="002F7C8C">
            <w:pPr>
              <w:rPr>
                <w:rFonts w:ascii="Times New Roman" w:hAnsi="Times New Roman" w:cs="Times New Roman"/>
                <w:sz w:val="21"/>
                <w:szCs w:val="21"/>
              </w:rPr>
            </w:pPr>
            <w:r w:rsidRPr="00714641">
              <w:rPr>
                <w:rFonts w:ascii="Times New Roman" w:hAnsi="Times New Roman" w:cs="Times New Roman"/>
                <w:sz w:val="21"/>
                <w:szCs w:val="21"/>
              </w:rPr>
              <w:t>Класс  энергетической эффективности - «</w:t>
            </w:r>
            <w:r w:rsidR="0068387E" w:rsidRPr="00714641">
              <w:rPr>
                <w:rFonts w:ascii="Times New Roman" w:hAnsi="Times New Roman" w:cs="Times New Roman"/>
                <w:sz w:val="21"/>
                <w:szCs w:val="21"/>
              </w:rPr>
              <w:t>В» - высокий</w:t>
            </w:r>
          </w:p>
        </w:tc>
      </w:tr>
      <w:tr w:rsidR="00D838AE" w:rsidRPr="00714641" w:rsidTr="007B7287">
        <w:tc>
          <w:tcPr>
            <w:tcW w:w="673" w:type="dxa"/>
          </w:tcPr>
          <w:p w:rsidR="00D838AE" w:rsidRPr="00714641" w:rsidRDefault="00D838AE" w:rsidP="00D838AE">
            <w:pPr>
              <w:jc w:val="center"/>
              <w:rPr>
                <w:rFonts w:ascii="Times New Roman" w:hAnsi="Times New Roman" w:cs="Times New Roman"/>
                <w:sz w:val="21"/>
                <w:szCs w:val="21"/>
              </w:rPr>
            </w:pPr>
            <w:r w:rsidRPr="00714641">
              <w:rPr>
                <w:rFonts w:ascii="Times New Roman" w:hAnsi="Times New Roman" w:cs="Times New Roman"/>
                <w:sz w:val="21"/>
                <w:szCs w:val="21"/>
              </w:rPr>
              <w:t>14</w:t>
            </w:r>
          </w:p>
        </w:tc>
        <w:tc>
          <w:tcPr>
            <w:tcW w:w="3357" w:type="dxa"/>
          </w:tcPr>
          <w:p w:rsidR="00D838AE" w:rsidRPr="00714641" w:rsidRDefault="00D838AE" w:rsidP="00D838AE">
            <w:pPr>
              <w:rPr>
                <w:rFonts w:ascii="Times New Roman" w:hAnsi="Times New Roman" w:cs="Times New Roman"/>
                <w:sz w:val="21"/>
                <w:szCs w:val="21"/>
              </w:rPr>
            </w:pPr>
            <w:r w:rsidRPr="00714641">
              <w:rPr>
                <w:rFonts w:ascii="Times New Roman" w:hAnsi="Times New Roman" w:cs="Times New Roman"/>
                <w:sz w:val="21"/>
                <w:szCs w:val="21"/>
              </w:rPr>
              <w:t>Класс сейсмостойкости</w:t>
            </w:r>
          </w:p>
        </w:tc>
        <w:tc>
          <w:tcPr>
            <w:tcW w:w="916" w:type="dxa"/>
          </w:tcPr>
          <w:p w:rsidR="00D838AE" w:rsidRPr="00714641" w:rsidRDefault="00D838AE" w:rsidP="00D838AE">
            <w:pPr>
              <w:rPr>
                <w:rFonts w:ascii="Times New Roman" w:hAnsi="Times New Roman" w:cs="Times New Roman"/>
                <w:sz w:val="21"/>
                <w:szCs w:val="21"/>
              </w:rPr>
            </w:pPr>
          </w:p>
        </w:tc>
        <w:tc>
          <w:tcPr>
            <w:tcW w:w="5333" w:type="dxa"/>
          </w:tcPr>
          <w:p w:rsidR="00D838AE" w:rsidRPr="00714641" w:rsidRDefault="00D838AE" w:rsidP="00D838AE">
            <w:pPr>
              <w:rPr>
                <w:rFonts w:ascii="Times New Roman" w:hAnsi="Times New Roman" w:cs="Times New Roman"/>
                <w:sz w:val="21"/>
                <w:szCs w:val="21"/>
              </w:rPr>
            </w:pPr>
            <w:proofErr w:type="gramStart"/>
            <w:r w:rsidRPr="00714641">
              <w:rPr>
                <w:rFonts w:ascii="Times New Roman" w:hAnsi="Times New Roman" w:cs="Times New Roman"/>
                <w:sz w:val="21"/>
                <w:szCs w:val="21"/>
              </w:rPr>
              <w:t>Согласно</w:t>
            </w:r>
            <w:proofErr w:type="gramEnd"/>
            <w:r w:rsidRPr="00714641">
              <w:rPr>
                <w:rFonts w:ascii="Times New Roman" w:hAnsi="Times New Roman" w:cs="Times New Roman"/>
                <w:sz w:val="21"/>
                <w:szCs w:val="21"/>
              </w:rPr>
              <w:t xml:space="preserve"> сейсмического районирования территории РФ район относится к 6-ти бальной зоне при 1% вероятности сейсмической опасности</w:t>
            </w:r>
          </w:p>
        </w:tc>
      </w:tr>
    </w:tbl>
    <w:p w:rsidR="00D838AE" w:rsidRPr="00714641" w:rsidRDefault="00D838AE" w:rsidP="00D838AE">
      <w:pPr>
        <w:spacing w:after="0" w:line="240" w:lineRule="auto"/>
        <w:rPr>
          <w:rFonts w:ascii="Times New Roman" w:eastAsia="Calibri" w:hAnsi="Times New Roman" w:cs="Times New Roman"/>
          <w:b/>
          <w:sz w:val="21"/>
          <w:szCs w:val="21"/>
          <w:lang w:eastAsia="en-US"/>
        </w:rPr>
      </w:pPr>
      <w:r w:rsidRPr="00714641">
        <w:rPr>
          <w:rFonts w:ascii="Times New Roman" w:eastAsia="Calibri" w:hAnsi="Times New Roman" w:cs="Times New Roman"/>
          <w:b/>
          <w:sz w:val="21"/>
          <w:szCs w:val="21"/>
          <w:lang w:eastAsia="en-US"/>
        </w:rPr>
        <w:t>Застройщик:</w:t>
      </w:r>
      <w:r w:rsidRPr="00714641">
        <w:rPr>
          <w:rFonts w:ascii="Times New Roman" w:eastAsia="Calibri" w:hAnsi="Times New Roman" w:cs="Times New Roman"/>
          <w:b/>
          <w:sz w:val="21"/>
          <w:szCs w:val="21"/>
          <w:lang w:eastAsia="en-US"/>
        </w:rPr>
        <w:tab/>
      </w:r>
      <w:r w:rsidRPr="00714641">
        <w:rPr>
          <w:rFonts w:ascii="Times New Roman" w:eastAsia="Calibri" w:hAnsi="Times New Roman" w:cs="Times New Roman"/>
          <w:b/>
          <w:sz w:val="21"/>
          <w:szCs w:val="21"/>
          <w:lang w:eastAsia="en-US"/>
        </w:rPr>
        <w:tab/>
      </w:r>
      <w:r w:rsidRPr="00714641">
        <w:rPr>
          <w:rFonts w:ascii="Times New Roman" w:eastAsia="Calibri" w:hAnsi="Times New Roman" w:cs="Times New Roman"/>
          <w:b/>
          <w:sz w:val="21"/>
          <w:szCs w:val="21"/>
          <w:lang w:eastAsia="en-US"/>
        </w:rPr>
        <w:tab/>
      </w:r>
      <w:r w:rsidRPr="00714641">
        <w:rPr>
          <w:rFonts w:ascii="Times New Roman" w:eastAsia="Calibri" w:hAnsi="Times New Roman" w:cs="Times New Roman"/>
          <w:b/>
          <w:sz w:val="21"/>
          <w:szCs w:val="21"/>
          <w:lang w:eastAsia="en-US"/>
        </w:rPr>
        <w:tab/>
      </w:r>
      <w:r w:rsidR="00092470">
        <w:rPr>
          <w:rFonts w:ascii="Times New Roman" w:eastAsia="Calibri" w:hAnsi="Times New Roman" w:cs="Times New Roman"/>
          <w:b/>
          <w:sz w:val="21"/>
          <w:szCs w:val="21"/>
          <w:lang w:eastAsia="en-US"/>
        </w:rPr>
        <w:t xml:space="preserve">                        </w:t>
      </w:r>
      <w:r w:rsidRPr="00714641">
        <w:rPr>
          <w:rFonts w:ascii="Times New Roman" w:eastAsia="Calibri" w:hAnsi="Times New Roman" w:cs="Times New Roman"/>
          <w:b/>
          <w:sz w:val="21"/>
          <w:szCs w:val="21"/>
          <w:lang w:eastAsia="en-US"/>
        </w:rPr>
        <w:t>Участник долевого строительства: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4"/>
        <w:gridCol w:w="5290"/>
      </w:tblGrid>
      <w:tr w:rsidR="00D838AE" w:rsidRPr="00714641" w:rsidTr="00B55C57">
        <w:tc>
          <w:tcPr>
            <w:tcW w:w="5024" w:type="dxa"/>
            <w:tcBorders>
              <w:top w:val="nil"/>
              <w:left w:val="nil"/>
              <w:bottom w:val="nil"/>
              <w:right w:val="nil"/>
            </w:tcBorders>
          </w:tcPr>
          <w:p w:rsidR="00D838AE" w:rsidRPr="00714641" w:rsidRDefault="00D838AE" w:rsidP="00D838AE">
            <w:pPr>
              <w:spacing w:after="0" w:line="240" w:lineRule="auto"/>
              <w:rPr>
                <w:rFonts w:ascii="Times New Roman" w:eastAsia="Calibri" w:hAnsi="Times New Roman" w:cs="Times New Roman"/>
                <w:sz w:val="21"/>
                <w:szCs w:val="21"/>
                <w:lang w:eastAsia="en-US"/>
              </w:rPr>
            </w:pPr>
            <w:r w:rsidRPr="00714641">
              <w:rPr>
                <w:rFonts w:ascii="Times New Roman" w:eastAsia="Calibri" w:hAnsi="Times New Roman" w:cs="Times New Roman"/>
                <w:sz w:val="21"/>
                <w:szCs w:val="21"/>
                <w:lang w:eastAsia="en-US"/>
              </w:rPr>
              <w:t xml:space="preserve">ООО </w:t>
            </w:r>
            <w:r w:rsidR="002C18B1" w:rsidRPr="00714641">
              <w:rPr>
                <w:rFonts w:ascii="Times New Roman" w:eastAsia="Calibri" w:hAnsi="Times New Roman" w:cs="Times New Roman"/>
                <w:sz w:val="21"/>
                <w:szCs w:val="21"/>
                <w:lang w:eastAsia="en-US"/>
              </w:rPr>
              <w:t>«</w:t>
            </w:r>
            <w:r w:rsidR="00E34BF8" w:rsidRPr="00714641">
              <w:rPr>
                <w:rFonts w:ascii="Times New Roman" w:eastAsia="Calibri" w:hAnsi="Times New Roman" w:cs="Times New Roman"/>
                <w:sz w:val="21"/>
                <w:szCs w:val="21"/>
                <w:lang w:eastAsia="en-US"/>
              </w:rPr>
              <w:t>Специализированный застройщик «</w:t>
            </w:r>
            <w:r w:rsidR="00416B5E">
              <w:rPr>
                <w:rFonts w:ascii="Times New Roman" w:eastAsia="Calibri" w:hAnsi="Times New Roman" w:cs="Times New Roman"/>
                <w:sz w:val="21"/>
                <w:szCs w:val="21"/>
                <w:lang w:eastAsia="en-US"/>
              </w:rPr>
              <w:t>Мегаполис</w:t>
            </w:r>
            <w:r w:rsidR="002C18B1" w:rsidRPr="00714641">
              <w:rPr>
                <w:rFonts w:ascii="Times New Roman" w:eastAsia="Calibri" w:hAnsi="Times New Roman" w:cs="Times New Roman"/>
                <w:sz w:val="21"/>
                <w:szCs w:val="21"/>
                <w:lang w:eastAsia="en-US"/>
              </w:rPr>
              <w:t>»</w:t>
            </w:r>
          </w:p>
          <w:p w:rsidR="00D838AE" w:rsidRPr="00714641" w:rsidRDefault="001E2960" w:rsidP="00D838AE">
            <w:pPr>
              <w:spacing w:after="0" w:line="240" w:lineRule="auto"/>
              <w:rPr>
                <w:rFonts w:ascii="Times New Roman" w:eastAsia="Calibri" w:hAnsi="Times New Roman" w:cs="Times New Roman"/>
                <w:sz w:val="21"/>
                <w:szCs w:val="21"/>
                <w:lang w:eastAsia="en-US"/>
              </w:rPr>
            </w:pPr>
            <w:r w:rsidRPr="00714641">
              <w:rPr>
                <w:rFonts w:ascii="Times New Roman" w:eastAsia="Calibri" w:hAnsi="Times New Roman" w:cs="Times New Roman"/>
                <w:sz w:val="21"/>
                <w:szCs w:val="21"/>
                <w:lang w:eastAsia="en-US"/>
              </w:rPr>
              <w:t>Управляющий – индивидуальный предприниматель</w:t>
            </w:r>
            <w:r w:rsidR="00D838AE" w:rsidRPr="00714641">
              <w:rPr>
                <w:rFonts w:ascii="Times New Roman" w:eastAsia="Calibri" w:hAnsi="Times New Roman" w:cs="Times New Roman"/>
                <w:sz w:val="21"/>
                <w:szCs w:val="21"/>
                <w:lang w:eastAsia="en-US"/>
              </w:rPr>
              <w:t xml:space="preserve"> _____________/</w:t>
            </w:r>
            <w:proofErr w:type="spellStart"/>
            <w:r w:rsidR="00D838AE" w:rsidRPr="00714641">
              <w:rPr>
                <w:rFonts w:ascii="Times New Roman" w:eastAsia="Calibri" w:hAnsi="Times New Roman" w:cs="Times New Roman"/>
                <w:sz w:val="21"/>
                <w:szCs w:val="21"/>
                <w:lang w:eastAsia="en-US"/>
              </w:rPr>
              <w:t>Дорожкин</w:t>
            </w:r>
            <w:proofErr w:type="spellEnd"/>
            <w:r w:rsidR="00D838AE" w:rsidRPr="00714641">
              <w:rPr>
                <w:rFonts w:ascii="Times New Roman" w:eastAsia="Calibri" w:hAnsi="Times New Roman" w:cs="Times New Roman"/>
                <w:sz w:val="21"/>
                <w:szCs w:val="21"/>
                <w:lang w:eastAsia="en-US"/>
              </w:rPr>
              <w:t xml:space="preserve"> А.И./</w:t>
            </w:r>
          </w:p>
          <w:p w:rsidR="00D838AE" w:rsidRPr="00714641" w:rsidRDefault="00D838AE" w:rsidP="00D838AE">
            <w:pPr>
              <w:spacing w:after="0" w:line="240" w:lineRule="auto"/>
              <w:rPr>
                <w:rFonts w:ascii="Times New Roman" w:eastAsia="Calibri" w:hAnsi="Times New Roman" w:cs="Times New Roman"/>
                <w:sz w:val="21"/>
                <w:szCs w:val="21"/>
                <w:lang w:eastAsia="en-US"/>
              </w:rPr>
            </w:pPr>
            <w:r w:rsidRPr="00714641">
              <w:rPr>
                <w:rFonts w:ascii="Times New Roman" w:eastAsia="Calibri" w:hAnsi="Times New Roman" w:cs="Times New Roman"/>
                <w:sz w:val="21"/>
                <w:szCs w:val="21"/>
                <w:lang w:eastAsia="en-US"/>
              </w:rPr>
              <w:t>МП</w:t>
            </w:r>
          </w:p>
        </w:tc>
        <w:tc>
          <w:tcPr>
            <w:tcW w:w="5290" w:type="dxa"/>
            <w:tcBorders>
              <w:top w:val="nil"/>
              <w:left w:val="nil"/>
              <w:bottom w:val="nil"/>
              <w:right w:val="nil"/>
            </w:tcBorders>
          </w:tcPr>
          <w:p w:rsidR="00DD34B9" w:rsidRPr="00714641" w:rsidRDefault="00DD34B9" w:rsidP="00D838AE">
            <w:pPr>
              <w:spacing w:after="0" w:line="240" w:lineRule="auto"/>
              <w:rPr>
                <w:rFonts w:ascii="Times New Roman" w:eastAsia="Calibri" w:hAnsi="Times New Roman" w:cs="Times New Roman"/>
                <w:sz w:val="21"/>
                <w:szCs w:val="21"/>
                <w:lang w:eastAsia="en-US"/>
              </w:rPr>
            </w:pPr>
          </w:p>
          <w:p w:rsidR="00DD34B9" w:rsidRPr="00714641" w:rsidRDefault="00DD34B9" w:rsidP="00D838AE">
            <w:pPr>
              <w:spacing w:after="0" w:line="240" w:lineRule="auto"/>
              <w:rPr>
                <w:rFonts w:ascii="Times New Roman" w:eastAsia="Calibri" w:hAnsi="Times New Roman" w:cs="Times New Roman"/>
                <w:sz w:val="21"/>
                <w:szCs w:val="21"/>
                <w:lang w:eastAsia="en-US"/>
              </w:rPr>
            </w:pPr>
          </w:p>
          <w:p w:rsidR="00D838AE" w:rsidRPr="00714641" w:rsidRDefault="00905618" w:rsidP="00760FC2">
            <w:pPr>
              <w:spacing w:after="0" w:line="240" w:lineRule="auto"/>
              <w:rPr>
                <w:rFonts w:ascii="Times New Roman" w:eastAsia="Calibri" w:hAnsi="Times New Roman" w:cs="Times New Roman"/>
                <w:sz w:val="21"/>
                <w:szCs w:val="21"/>
                <w:lang w:eastAsia="en-US"/>
              </w:rPr>
            </w:pPr>
            <w:r w:rsidRPr="00714641">
              <w:rPr>
                <w:rFonts w:ascii="Times New Roman" w:eastAsia="Calibri" w:hAnsi="Times New Roman" w:cs="Times New Roman"/>
                <w:sz w:val="21"/>
                <w:szCs w:val="21"/>
                <w:lang w:eastAsia="en-US"/>
              </w:rPr>
              <w:t>____________________/</w:t>
            </w:r>
            <w:r w:rsidR="00760FC2">
              <w:rPr>
                <w:rFonts w:ascii="Times New Roman" w:eastAsia="Calibri" w:hAnsi="Times New Roman" w:cs="Times New Roman"/>
                <w:sz w:val="21"/>
                <w:szCs w:val="21"/>
                <w:lang w:eastAsia="en-US"/>
              </w:rPr>
              <w:t>______________________</w:t>
            </w:r>
            <w:r w:rsidR="009270CC">
              <w:rPr>
                <w:rFonts w:ascii="Times New Roman" w:eastAsia="Calibri" w:hAnsi="Times New Roman" w:cs="Times New Roman"/>
                <w:sz w:val="21"/>
                <w:szCs w:val="21"/>
                <w:lang w:eastAsia="en-US"/>
              </w:rPr>
              <w:t>/</w:t>
            </w:r>
          </w:p>
        </w:tc>
      </w:tr>
    </w:tbl>
    <w:p w:rsidR="005F56DD" w:rsidRPr="00714641" w:rsidRDefault="005F56DD" w:rsidP="00D838AE">
      <w:pPr>
        <w:rPr>
          <w:rFonts w:ascii="Times New Roman" w:hAnsi="Times New Roman" w:cs="Times New Roman"/>
          <w:sz w:val="21"/>
          <w:szCs w:val="21"/>
        </w:rPr>
      </w:pPr>
    </w:p>
    <w:p w:rsidR="00EF33AC" w:rsidRPr="00714641" w:rsidRDefault="005627C0" w:rsidP="00D838AE">
      <w:pPr>
        <w:rPr>
          <w:rFonts w:ascii="Times New Roman" w:hAnsi="Times New Roman" w:cs="Times New Roman"/>
          <w:sz w:val="21"/>
          <w:szCs w:val="21"/>
        </w:rPr>
      </w:pPr>
      <w:r>
        <w:rPr>
          <w:rFonts w:ascii="Times New Roman" w:hAnsi="Times New Roman" w:cs="Times New Roman"/>
          <w:noProof/>
          <w:sz w:val="21"/>
          <w:szCs w:val="21"/>
        </w:rPr>
        <w:drawing>
          <wp:inline distT="0" distB="0" distL="0" distR="0">
            <wp:extent cx="6390005" cy="90341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этаж секция А шаблон.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390005" cy="9034145"/>
                    </a:xfrm>
                    <a:prstGeom prst="rect">
                      <a:avLst/>
                    </a:prstGeom>
                  </pic:spPr>
                </pic:pic>
              </a:graphicData>
            </a:graphic>
          </wp:inline>
        </w:drawing>
      </w:r>
    </w:p>
    <w:p w:rsidR="00040A1E" w:rsidRPr="00714641" w:rsidRDefault="00040A1E" w:rsidP="00D838AE">
      <w:pPr>
        <w:rPr>
          <w:rFonts w:ascii="Times New Roman" w:hAnsi="Times New Roman" w:cs="Times New Roman"/>
          <w:sz w:val="21"/>
          <w:szCs w:val="21"/>
        </w:rPr>
      </w:pPr>
    </w:p>
    <w:p w:rsidR="003D4AD1" w:rsidRPr="00714641" w:rsidRDefault="003D4AD1" w:rsidP="00D838AE">
      <w:pPr>
        <w:rPr>
          <w:rFonts w:ascii="Times New Roman" w:hAnsi="Times New Roman" w:cs="Times New Roman"/>
          <w:sz w:val="21"/>
          <w:szCs w:val="21"/>
        </w:rPr>
      </w:pPr>
    </w:p>
    <w:sectPr w:rsidR="003D4AD1" w:rsidRPr="00714641" w:rsidSect="00DE2E49">
      <w:footerReference w:type="even" r:id="rId15"/>
      <w:footerReference w:type="default" r:id="rId16"/>
      <w:pgSz w:w="11906" w:h="16838"/>
      <w:pgMar w:top="567" w:right="567"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54D" w:rsidRDefault="00A3154D">
      <w:pPr>
        <w:spacing w:after="0" w:line="240" w:lineRule="auto"/>
      </w:pPr>
      <w:r>
        <w:separator/>
      </w:r>
    </w:p>
  </w:endnote>
  <w:endnote w:type="continuationSeparator" w:id="0">
    <w:p w:rsidR="00A3154D" w:rsidRDefault="00A31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54D" w:rsidRDefault="00A3154D" w:rsidP="005F56D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3154D" w:rsidRDefault="00A3154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54D" w:rsidRDefault="00A3154D" w:rsidP="005F56D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E4388">
      <w:rPr>
        <w:rStyle w:val="a5"/>
        <w:noProof/>
      </w:rPr>
      <w:t>2</w:t>
    </w:r>
    <w:r>
      <w:rPr>
        <w:rStyle w:val="a5"/>
      </w:rPr>
      <w:fldChar w:fldCharType="end"/>
    </w:r>
  </w:p>
  <w:p w:rsidR="00A3154D" w:rsidRDefault="00A3154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54D" w:rsidRDefault="00A3154D">
      <w:pPr>
        <w:spacing w:after="0" w:line="240" w:lineRule="auto"/>
      </w:pPr>
      <w:r>
        <w:separator/>
      </w:r>
    </w:p>
  </w:footnote>
  <w:footnote w:type="continuationSeparator" w:id="0">
    <w:p w:rsidR="00A3154D" w:rsidRDefault="00A315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6811"/>
    <w:multiLevelType w:val="hybridMultilevel"/>
    <w:tmpl w:val="14B0F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DC4120"/>
    <w:multiLevelType w:val="hybridMultilevel"/>
    <w:tmpl w:val="0036956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763C39"/>
    <w:multiLevelType w:val="multilevel"/>
    <w:tmpl w:val="4A5294B2"/>
    <w:lvl w:ilvl="0">
      <w:start w:val="4"/>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
    <w:nsid w:val="3F782293"/>
    <w:multiLevelType w:val="hybridMultilevel"/>
    <w:tmpl w:val="14B0F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2B0381"/>
    <w:multiLevelType w:val="hybridMultilevel"/>
    <w:tmpl w:val="869465BC"/>
    <w:lvl w:ilvl="0" w:tplc="B142DF5C">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51BD011F"/>
    <w:multiLevelType w:val="multilevel"/>
    <w:tmpl w:val="1F905170"/>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5"/>
  </w:num>
  <w:num w:numId="3">
    <w:abstractNumId w:val="3"/>
  </w:num>
  <w:num w:numId="4">
    <w:abstractNumId w:val="2"/>
  </w:num>
  <w:num w:numId="5">
    <w:abstractNumId w:val="4"/>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95768"/>
    <w:rsid w:val="0000157D"/>
    <w:rsid w:val="00004B47"/>
    <w:rsid w:val="000076B4"/>
    <w:rsid w:val="000159A1"/>
    <w:rsid w:val="00024E2D"/>
    <w:rsid w:val="00025DCE"/>
    <w:rsid w:val="00026A0F"/>
    <w:rsid w:val="000272F6"/>
    <w:rsid w:val="00034E7F"/>
    <w:rsid w:val="00034F4E"/>
    <w:rsid w:val="00035C9C"/>
    <w:rsid w:val="00037229"/>
    <w:rsid w:val="00040A1E"/>
    <w:rsid w:val="0004711C"/>
    <w:rsid w:val="00052C27"/>
    <w:rsid w:val="000563A4"/>
    <w:rsid w:val="000571CC"/>
    <w:rsid w:val="00060070"/>
    <w:rsid w:val="0006038F"/>
    <w:rsid w:val="00074073"/>
    <w:rsid w:val="00080B18"/>
    <w:rsid w:val="000823E0"/>
    <w:rsid w:val="00087846"/>
    <w:rsid w:val="00090218"/>
    <w:rsid w:val="00091DD3"/>
    <w:rsid w:val="00092470"/>
    <w:rsid w:val="000A06EA"/>
    <w:rsid w:val="000A40CC"/>
    <w:rsid w:val="000A649A"/>
    <w:rsid w:val="000B204F"/>
    <w:rsid w:val="000C0AAB"/>
    <w:rsid w:val="000C7741"/>
    <w:rsid w:val="000C7A8B"/>
    <w:rsid w:val="000D2487"/>
    <w:rsid w:val="000D74D4"/>
    <w:rsid w:val="000D780E"/>
    <w:rsid w:val="000E0FA3"/>
    <w:rsid w:val="000E188C"/>
    <w:rsid w:val="000E52D6"/>
    <w:rsid w:val="000F0327"/>
    <w:rsid w:val="0010222D"/>
    <w:rsid w:val="00103895"/>
    <w:rsid w:val="00106CB1"/>
    <w:rsid w:val="00107039"/>
    <w:rsid w:val="00110374"/>
    <w:rsid w:val="00112307"/>
    <w:rsid w:val="00113931"/>
    <w:rsid w:val="00113AB6"/>
    <w:rsid w:val="00116BEF"/>
    <w:rsid w:val="00130692"/>
    <w:rsid w:val="0013150B"/>
    <w:rsid w:val="00132D8E"/>
    <w:rsid w:val="00134D70"/>
    <w:rsid w:val="00135274"/>
    <w:rsid w:val="001366FC"/>
    <w:rsid w:val="00143A15"/>
    <w:rsid w:val="00150283"/>
    <w:rsid w:val="00152FFB"/>
    <w:rsid w:val="00163CC4"/>
    <w:rsid w:val="00164D92"/>
    <w:rsid w:val="00165AFA"/>
    <w:rsid w:val="00180938"/>
    <w:rsid w:val="00181D44"/>
    <w:rsid w:val="001854AD"/>
    <w:rsid w:val="0018596B"/>
    <w:rsid w:val="00185CE9"/>
    <w:rsid w:val="001873DB"/>
    <w:rsid w:val="001A6307"/>
    <w:rsid w:val="001B2E38"/>
    <w:rsid w:val="001B657D"/>
    <w:rsid w:val="001C42E5"/>
    <w:rsid w:val="001C58C3"/>
    <w:rsid w:val="001D1FFE"/>
    <w:rsid w:val="001D27FC"/>
    <w:rsid w:val="001E2960"/>
    <w:rsid w:val="001F153C"/>
    <w:rsid w:val="001F1E75"/>
    <w:rsid w:val="001F2A0E"/>
    <w:rsid w:val="001F6D92"/>
    <w:rsid w:val="002023E8"/>
    <w:rsid w:val="00205325"/>
    <w:rsid w:val="00207B49"/>
    <w:rsid w:val="0021277B"/>
    <w:rsid w:val="0021476F"/>
    <w:rsid w:val="00215F78"/>
    <w:rsid w:val="00215FCD"/>
    <w:rsid w:val="00220E32"/>
    <w:rsid w:val="00222102"/>
    <w:rsid w:val="002308AD"/>
    <w:rsid w:val="00232854"/>
    <w:rsid w:val="00234DAC"/>
    <w:rsid w:val="0023645C"/>
    <w:rsid w:val="00237070"/>
    <w:rsid w:val="002464B3"/>
    <w:rsid w:val="00247FC1"/>
    <w:rsid w:val="00253570"/>
    <w:rsid w:val="002575A6"/>
    <w:rsid w:val="00277D25"/>
    <w:rsid w:val="0029772A"/>
    <w:rsid w:val="002A01DC"/>
    <w:rsid w:val="002A3A09"/>
    <w:rsid w:val="002B144E"/>
    <w:rsid w:val="002B18D6"/>
    <w:rsid w:val="002B5362"/>
    <w:rsid w:val="002C0CEC"/>
    <w:rsid w:val="002C18B1"/>
    <w:rsid w:val="002C1F6E"/>
    <w:rsid w:val="002C6E48"/>
    <w:rsid w:val="002D0F29"/>
    <w:rsid w:val="002E1725"/>
    <w:rsid w:val="002E3FE3"/>
    <w:rsid w:val="002E4105"/>
    <w:rsid w:val="002F46CB"/>
    <w:rsid w:val="002F6B25"/>
    <w:rsid w:val="002F75AB"/>
    <w:rsid w:val="002F7C8C"/>
    <w:rsid w:val="00300768"/>
    <w:rsid w:val="003073DD"/>
    <w:rsid w:val="00315D2D"/>
    <w:rsid w:val="00315F6B"/>
    <w:rsid w:val="00321D67"/>
    <w:rsid w:val="00323F91"/>
    <w:rsid w:val="003241EB"/>
    <w:rsid w:val="00324911"/>
    <w:rsid w:val="00324EE9"/>
    <w:rsid w:val="00330C77"/>
    <w:rsid w:val="003321F9"/>
    <w:rsid w:val="003442F2"/>
    <w:rsid w:val="00345875"/>
    <w:rsid w:val="00345DE4"/>
    <w:rsid w:val="00357710"/>
    <w:rsid w:val="00370C3A"/>
    <w:rsid w:val="00372EF7"/>
    <w:rsid w:val="00374210"/>
    <w:rsid w:val="0038011F"/>
    <w:rsid w:val="00380330"/>
    <w:rsid w:val="0038088E"/>
    <w:rsid w:val="00381F5E"/>
    <w:rsid w:val="00386238"/>
    <w:rsid w:val="00394743"/>
    <w:rsid w:val="00395727"/>
    <w:rsid w:val="00395768"/>
    <w:rsid w:val="00396C70"/>
    <w:rsid w:val="00397499"/>
    <w:rsid w:val="003A05BF"/>
    <w:rsid w:val="003A2974"/>
    <w:rsid w:val="003A4E5D"/>
    <w:rsid w:val="003A52FF"/>
    <w:rsid w:val="003A5F36"/>
    <w:rsid w:val="003A6E77"/>
    <w:rsid w:val="003A7F5D"/>
    <w:rsid w:val="003B271F"/>
    <w:rsid w:val="003C25D9"/>
    <w:rsid w:val="003C6E5A"/>
    <w:rsid w:val="003D0BE1"/>
    <w:rsid w:val="003D4AD1"/>
    <w:rsid w:val="003D4BA2"/>
    <w:rsid w:val="003D5890"/>
    <w:rsid w:val="003D7310"/>
    <w:rsid w:val="003F1781"/>
    <w:rsid w:val="003F2606"/>
    <w:rsid w:val="003F49C9"/>
    <w:rsid w:val="00400A8D"/>
    <w:rsid w:val="00402862"/>
    <w:rsid w:val="00402E08"/>
    <w:rsid w:val="00403345"/>
    <w:rsid w:val="00403A2F"/>
    <w:rsid w:val="00403AEA"/>
    <w:rsid w:val="0040449D"/>
    <w:rsid w:val="004045DF"/>
    <w:rsid w:val="00404F88"/>
    <w:rsid w:val="00407CF0"/>
    <w:rsid w:val="00410005"/>
    <w:rsid w:val="004100A0"/>
    <w:rsid w:val="00410614"/>
    <w:rsid w:val="00414619"/>
    <w:rsid w:val="004148B5"/>
    <w:rsid w:val="00415D3C"/>
    <w:rsid w:val="0041619D"/>
    <w:rsid w:val="00416B5E"/>
    <w:rsid w:val="004174E0"/>
    <w:rsid w:val="00421127"/>
    <w:rsid w:val="0042163F"/>
    <w:rsid w:val="0042569B"/>
    <w:rsid w:val="00432D1C"/>
    <w:rsid w:val="00441151"/>
    <w:rsid w:val="004434A0"/>
    <w:rsid w:val="00447902"/>
    <w:rsid w:val="00454A7D"/>
    <w:rsid w:val="00460B1A"/>
    <w:rsid w:val="0046104B"/>
    <w:rsid w:val="00461A52"/>
    <w:rsid w:val="004714A4"/>
    <w:rsid w:val="00471A9B"/>
    <w:rsid w:val="004801BC"/>
    <w:rsid w:val="004816B7"/>
    <w:rsid w:val="004821AA"/>
    <w:rsid w:val="00487EFA"/>
    <w:rsid w:val="00491615"/>
    <w:rsid w:val="00491E26"/>
    <w:rsid w:val="0049348E"/>
    <w:rsid w:val="0049533A"/>
    <w:rsid w:val="00495575"/>
    <w:rsid w:val="00496D03"/>
    <w:rsid w:val="004A2153"/>
    <w:rsid w:val="004A5769"/>
    <w:rsid w:val="004A64EE"/>
    <w:rsid w:val="004B623B"/>
    <w:rsid w:val="004D326D"/>
    <w:rsid w:val="004D71CF"/>
    <w:rsid w:val="004E0C85"/>
    <w:rsid w:val="004E2A54"/>
    <w:rsid w:val="004E4C39"/>
    <w:rsid w:val="004F415F"/>
    <w:rsid w:val="004F45DA"/>
    <w:rsid w:val="0050071E"/>
    <w:rsid w:val="005109DE"/>
    <w:rsid w:val="0051425A"/>
    <w:rsid w:val="005159A4"/>
    <w:rsid w:val="0052143A"/>
    <w:rsid w:val="00527755"/>
    <w:rsid w:val="00527DE4"/>
    <w:rsid w:val="0053301B"/>
    <w:rsid w:val="00550B54"/>
    <w:rsid w:val="005546BA"/>
    <w:rsid w:val="00554E19"/>
    <w:rsid w:val="005552D9"/>
    <w:rsid w:val="0056177C"/>
    <w:rsid w:val="005627C0"/>
    <w:rsid w:val="00563BD8"/>
    <w:rsid w:val="005659B9"/>
    <w:rsid w:val="00565FBE"/>
    <w:rsid w:val="00570B5E"/>
    <w:rsid w:val="00576D36"/>
    <w:rsid w:val="00584583"/>
    <w:rsid w:val="00586E54"/>
    <w:rsid w:val="0058736B"/>
    <w:rsid w:val="0059226B"/>
    <w:rsid w:val="00593382"/>
    <w:rsid w:val="00596630"/>
    <w:rsid w:val="00596E5A"/>
    <w:rsid w:val="005B4ECC"/>
    <w:rsid w:val="005B6A89"/>
    <w:rsid w:val="005C307A"/>
    <w:rsid w:val="005C3899"/>
    <w:rsid w:val="005C59E4"/>
    <w:rsid w:val="005D1C7A"/>
    <w:rsid w:val="005D221A"/>
    <w:rsid w:val="005D43FE"/>
    <w:rsid w:val="005E02BC"/>
    <w:rsid w:val="005E454C"/>
    <w:rsid w:val="005E6072"/>
    <w:rsid w:val="005E6CC2"/>
    <w:rsid w:val="005E6F26"/>
    <w:rsid w:val="005F43F1"/>
    <w:rsid w:val="005F56DD"/>
    <w:rsid w:val="00605AAD"/>
    <w:rsid w:val="006178EC"/>
    <w:rsid w:val="00622F2A"/>
    <w:rsid w:val="00624224"/>
    <w:rsid w:val="00633176"/>
    <w:rsid w:val="00634398"/>
    <w:rsid w:val="00634DD6"/>
    <w:rsid w:val="0065020B"/>
    <w:rsid w:val="00673337"/>
    <w:rsid w:val="00677648"/>
    <w:rsid w:val="0068387E"/>
    <w:rsid w:val="00683C4F"/>
    <w:rsid w:val="00683F86"/>
    <w:rsid w:val="00690E78"/>
    <w:rsid w:val="00691047"/>
    <w:rsid w:val="00692986"/>
    <w:rsid w:val="00696A13"/>
    <w:rsid w:val="006B00E4"/>
    <w:rsid w:val="006B1807"/>
    <w:rsid w:val="006B2DD6"/>
    <w:rsid w:val="006B602B"/>
    <w:rsid w:val="006C1C48"/>
    <w:rsid w:val="006C7083"/>
    <w:rsid w:val="006D0463"/>
    <w:rsid w:val="006D737E"/>
    <w:rsid w:val="006D745F"/>
    <w:rsid w:val="006E0C0A"/>
    <w:rsid w:val="006E2C8D"/>
    <w:rsid w:val="006E42B7"/>
    <w:rsid w:val="006E4388"/>
    <w:rsid w:val="006F2DBB"/>
    <w:rsid w:val="006F57C6"/>
    <w:rsid w:val="00700363"/>
    <w:rsid w:val="007004F6"/>
    <w:rsid w:val="007077BA"/>
    <w:rsid w:val="00707FDC"/>
    <w:rsid w:val="00710781"/>
    <w:rsid w:val="007132C9"/>
    <w:rsid w:val="00714641"/>
    <w:rsid w:val="00716A29"/>
    <w:rsid w:val="00722C1F"/>
    <w:rsid w:val="00724259"/>
    <w:rsid w:val="00724937"/>
    <w:rsid w:val="00725812"/>
    <w:rsid w:val="007263E7"/>
    <w:rsid w:val="00733058"/>
    <w:rsid w:val="0073723F"/>
    <w:rsid w:val="007475CE"/>
    <w:rsid w:val="007575AA"/>
    <w:rsid w:val="00757E9D"/>
    <w:rsid w:val="00760FC2"/>
    <w:rsid w:val="00772CE8"/>
    <w:rsid w:val="007875E4"/>
    <w:rsid w:val="0079253E"/>
    <w:rsid w:val="007978E3"/>
    <w:rsid w:val="007A2558"/>
    <w:rsid w:val="007A2829"/>
    <w:rsid w:val="007B2D83"/>
    <w:rsid w:val="007B455D"/>
    <w:rsid w:val="007B682D"/>
    <w:rsid w:val="007B7287"/>
    <w:rsid w:val="007C1274"/>
    <w:rsid w:val="007C2A3F"/>
    <w:rsid w:val="007C5627"/>
    <w:rsid w:val="007D1BC5"/>
    <w:rsid w:val="007E25AE"/>
    <w:rsid w:val="007E38DA"/>
    <w:rsid w:val="007E7D56"/>
    <w:rsid w:val="007F00C6"/>
    <w:rsid w:val="007F0674"/>
    <w:rsid w:val="007F45AF"/>
    <w:rsid w:val="007F55E2"/>
    <w:rsid w:val="00801DFC"/>
    <w:rsid w:val="00802A59"/>
    <w:rsid w:val="0080532A"/>
    <w:rsid w:val="00806423"/>
    <w:rsid w:val="00807E35"/>
    <w:rsid w:val="00811F3B"/>
    <w:rsid w:val="00817C43"/>
    <w:rsid w:val="00820F09"/>
    <w:rsid w:val="00821C9A"/>
    <w:rsid w:val="00830BEE"/>
    <w:rsid w:val="00832463"/>
    <w:rsid w:val="00834B36"/>
    <w:rsid w:val="008365A8"/>
    <w:rsid w:val="00842D2D"/>
    <w:rsid w:val="008510E0"/>
    <w:rsid w:val="00853304"/>
    <w:rsid w:val="008574F2"/>
    <w:rsid w:val="0086209F"/>
    <w:rsid w:val="0087127A"/>
    <w:rsid w:val="008754B8"/>
    <w:rsid w:val="00875D48"/>
    <w:rsid w:val="0087713D"/>
    <w:rsid w:val="00887258"/>
    <w:rsid w:val="008919BB"/>
    <w:rsid w:val="00892F33"/>
    <w:rsid w:val="00893AC1"/>
    <w:rsid w:val="008A11DC"/>
    <w:rsid w:val="008B19D2"/>
    <w:rsid w:val="008C1AD4"/>
    <w:rsid w:val="008C25BE"/>
    <w:rsid w:val="008C2B18"/>
    <w:rsid w:val="008C5A1E"/>
    <w:rsid w:val="008C7046"/>
    <w:rsid w:val="008C7185"/>
    <w:rsid w:val="008C73FB"/>
    <w:rsid w:val="008D041A"/>
    <w:rsid w:val="008E193E"/>
    <w:rsid w:val="008F1378"/>
    <w:rsid w:val="008F2D26"/>
    <w:rsid w:val="008F4B8E"/>
    <w:rsid w:val="008F5877"/>
    <w:rsid w:val="008F5964"/>
    <w:rsid w:val="00902698"/>
    <w:rsid w:val="00905618"/>
    <w:rsid w:val="00915C16"/>
    <w:rsid w:val="00915FC9"/>
    <w:rsid w:val="00917296"/>
    <w:rsid w:val="00917C3C"/>
    <w:rsid w:val="00920BBA"/>
    <w:rsid w:val="009212C4"/>
    <w:rsid w:val="00924382"/>
    <w:rsid w:val="009247B1"/>
    <w:rsid w:val="0092501D"/>
    <w:rsid w:val="009270CC"/>
    <w:rsid w:val="0093374E"/>
    <w:rsid w:val="00935EFE"/>
    <w:rsid w:val="0094118D"/>
    <w:rsid w:val="00946010"/>
    <w:rsid w:val="00954C18"/>
    <w:rsid w:val="00954D42"/>
    <w:rsid w:val="00965E02"/>
    <w:rsid w:val="00971AB8"/>
    <w:rsid w:val="00973967"/>
    <w:rsid w:val="00982C7B"/>
    <w:rsid w:val="00986FFE"/>
    <w:rsid w:val="009870F3"/>
    <w:rsid w:val="009873FF"/>
    <w:rsid w:val="00990132"/>
    <w:rsid w:val="00993F01"/>
    <w:rsid w:val="009B04B8"/>
    <w:rsid w:val="009B1A95"/>
    <w:rsid w:val="009B1B10"/>
    <w:rsid w:val="009C59F0"/>
    <w:rsid w:val="009D2831"/>
    <w:rsid w:val="009D66C8"/>
    <w:rsid w:val="009D7716"/>
    <w:rsid w:val="009E10B1"/>
    <w:rsid w:val="009E500C"/>
    <w:rsid w:val="009E50BD"/>
    <w:rsid w:val="009E67A3"/>
    <w:rsid w:val="009F19D3"/>
    <w:rsid w:val="009F1B9F"/>
    <w:rsid w:val="00A00549"/>
    <w:rsid w:val="00A0121E"/>
    <w:rsid w:val="00A03320"/>
    <w:rsid w:val="00A04F95"/>
    <w:rsid w:val="00A06A24"/>
    <w:rsid w:val="00A118EB"/>
    <w:rsid w:val="00A17A31"/>
    <w:rsid w:val="00A22E44"/>
    <w:rsid w:val="00A23239"/>
    <w:rsid w:val="00A3154D"/>
    <w:rsid w:val="00A34C3E"/>
    <w:rsid w:val="00A34CBB"/>
    <w:rsid w:val="00A37D51"/>
    <w:rsid w:val="00A46348"/>
    <w:rsid w:val="00A51BEA"/>
    <w:rsid w:val="00A56C88"/>
    <w:rsid w:val="00A56F5A"/>
    <w:rsid w:val="00A665A0"/>
    <w:rsid w:val="00A7516C"/>
    <w:rsid w:val="00A86ED9"/>
    <w:rsid w:val="00AA213B"/>
    <w:rsid w:val="00AA23FD"/>
    <w:rsid w:val="00AB0D9F"/>
    <w:rsid w:val="00AB3FFD"/>
    <w:rsid w:val="00AB62FC"/>
    <w:rsid w:val="00AC1701"/>
    <w:rsid w:val="00AD086F"/>
    <w:rsid w:val="00AD2F76"/>
    <w:rsid w:val="00AD3D05"/>
    <w:rsid w:val="00AE007B"/>
    <w:rsid w:val="00AE5307"/>
    <w:rsid w:val="00AE628C"/>
    <w:rsid w:val="00AF2322"/>
    <w:rsid w:val="00AF2565"/>
    <w:rsid w:val="00AF4469"/>
    <w:rsid w:val="00B01D8C"/>
    <w:rsid w:val="00B13356"/>
    <w:rsid w:val="00B13FA3"/>
    <w:rsid w:val="00B148BD"/>
    <w:rsid w:val="00B16173"/>
    <w:rsid w:val="00B219C3"/>
    <w:rsid w:val="00B2457F"/>
    <w:rsid w:val="00B24B13"/>
    <w:rsid w:val="00B27DB7"/>
    <w:rsid w:val="00B31C64"/>
    <w:rsid w:val="00B31D11"/>
    <w:rsid w:val="00B371B4"/>
    <w:rsid w:val="00B45A42"/>
    <w:rsid w:val="00B468AC"/>
    <w:rsid w:val="00B506A5"/>
    <w:rsid w:val="00B524E2"/>
    <w:rsid w:val="00B55974"/>
    <w:rsid w:val="00B55C57"/>
    <w:rsid w:val="00B607D1"/>
    <w:rsid w:val="00B60F94"/>
    <w:rsid w:val="00B64993"/>
    <w:rsid w:val="00B65F2C"/>
    <w:rsid w:val="00B70763"/>
    <w:rsid w:val="00B70870"/>
    <w:rsid w:val="00B708F7"/>
    <w:rsid w:val="00B7131E"/>
    <w:rsid w:val="00B7585D"/>
    <w:rsid w:val="00B846EC"/>
    <w:rsid w:val="00B93AEA"/>
    <w:rsid w:val="00B97710"/>
    <w:rsid w:val="00BA6CC4"/>
    <w:rsid w:val="00BB2C54"/>
    <w:rsid w:val="00BB2EE2"/>
    <w:rsid w:val="00BB6963"/>
    <w:rsid w:val="00BC26EB"/>
    <w:rsid w:val="00BC763B"/>
    <w:rsid w:val="00BD3A0A"/>
    <w:rsid w:val="00BE255A"/>
    <w:rsid w:val="00BE6D94"/>
    <w:rsid w:val="00BF2D58"/>
    <w:rsid w:val="00BF72EC"/>
    <w:rsid w:val="00C02BE8"/>
    <w:rsid w:val="00C0554F"/>
    <w:rsid w:val="00C25DDD"/>
    <w:rsid w:val="00C3481B"/>
    <w:rsid w:val="00C36AAD"/>
    <w:rsid w:val="00C43FDB"/>
    <w:rsid w:val="00C463C0"/>
    <w:rsid w:val="00C46B52"/>
    <w:rsid w:val="00C51108"/>
    <w:rsid w:val="00C5136B"/>
    <w:rsid w:val="00C52F60"/>
    <w:rsid w:val="00C60D26"/>
    <w:rsid w:val="00C640E8"/>
    <w:rsid w:val="00C65CDF"/>
    <w:rsid w:val="00C66C11"/>
    <w:rsid w:val="00C70195"/>
    <w:rsid w:val="00C728DE"/>
    <w:rsid w:val="00C77241"/>
    <w:rsid w:val="00C817FC"/>
    <w:rsid w:val="00C81C75"/>
    <w:rsid w:val="00C840E3"/>
    <w:rsid w:val="00C8627C"/>
    <w:rsid w:val="00C90C40"/>
    <w:rsid w:val="00C91DDC"/>
    <w:rsid w:val="00C925E2"/>
    <w:rsid w:val="00C97602"/>
    <w:rsid w:val="00CA0EF6"/>
    <w:rsid w:val="00CA4727"/>
    <w:rsid w:val="00CB01C2"/>
    <w:rsid w:val="00CB3C73"/>
    <w:rsid w:val="00CB6CA4"/>
    <w:rsid w:val="00CC3EB3"/>
    <w:rsid w:val="00CC60F4"/>
    <w:rsid w:val="00CD02FF"/>
    <w:rsid w:val="00CD5247"/>
    <w:rsid w:val="00CD75FF"/>
    <w:rsid w:val="00CE24C3"/>
    <w:rsid w:val="00CE5586"/>
    <w:rsid w:val="00CE60CA"/>
    <w:rsid w:val="00CF0E1E"/>
    <w:rsid w:val="00CF7631"/>
    <w:rsid w:val="00D03E8A"/>
    <w:rsid w:val="00D1170B"/>
    <w:rsid w:val="00D172F9"/>
    <w:rsid w:val="00D25530"/>
    <w:rsid w:val="00D26A44"/>
    <w:rsid w:val="00D27217"/>
    <w:rsid w:val="00D43F47"/>
    <w:rsid w:val="00D473B6"/>
    <w:rsid w:val="00D515DD"/>
    <w:rsid w:val="00D52289"/>
    <w:rsid w:val="00D61ADC"/>
    <w:rsid w:val="00D64C84"/>
    <w:rsid w:val="00D74C0A"/>
    <w:rsid w:val="00D80450"/>
    <w:rsid w:val="00D838AE"/>
    <w:rsid w:val="00D86800"/>
    <w:rsid w:val="00D87A2A"/>
    <w:rsid w:val="00DA2FFC"/>
    <w:rsid w:val="00DA3C4D"/>
    <w:rsid w:val="00DA3D30"/>
    <w:rsid w:val="00DA4959"/>
    <w:rsid w:val="00DA6983"/>
    <w:rsid w:val="00DA7D1F"/>
    <w:rsid w:val="00DB1576"/>
    <w:rsid w:val="00DB7CD5"/>
    <w:rsid w:val="00DC3DC7"/>
    <w:rsid w:val="00DC3EDC"/>
    <w:rsid w:val="00DC3FC2"/>
    <w:rsid w:val="00DC6E36"/>
    <w:rsid w:val="00DC7343"/>
    <w:rsid w:val="00DD1415"/>
    <w:rsid w:val="00DD3036"/>
    <w:rsid w:val="00DD34B9"/>
    <w:rsid w:val="00DD3A26"/>
    <w:rsid w:val="00DD49D7"/>
    <w:rsid w:val="00DD7DA7"/>
    <w:rsid w:val="00DE2E49"/>
    <w:rsid w:val="00DE30C3"/>
    <w:rsid w:val="00DE4D50"/>
    <w:rsid w:val="00DE5512"/>
    <w:rsid w:val="00DF65D4"/>
    <w:rsid w:val="00E01275"/>
    <w:rsid w:val="00E012EB"/>
    <w:rsid w:val="00E01703"/>
    <w:rsid w:val="00E15162"/>
    <w:rsid w:val="00E162BA"/>
    <w:rsid w:val="00E22CC6"/>
    <w:rsid w:val="00E26AF2"/>
    <w:rsid w:val="00E34BF8"/>
    <w:rsid w:val="00E34F86"/>
    <w:rsid w:val="00E366F1"/>
    <w:rsid w:val="00E36AA7"/>
    <w:rsid w:val="00E374B0"/>
    <w:rsid w:val="00E41293"/>
    <w:rsid w:val="00E41C71"/>
    <w:rsid w:val="00E42079"/>
    <w:rsid w:val="00E52B3A"/>
    <w:rsid w:val="00E56DDA"/>
    <w:rsid w:val="00E662CD"/>
    <w:rsid w:val="00E717C4"/>
    <w:rsid w:val="00E73AF6"/>
    <w:rsid w:val="00EA0D17"/>
    <w:rsid w:val="00EA218E"/>
    <w:rsid w:val="00EA36F1"/>
    <w:rsid w:val="00EA3AEE"/>
    <w:rsid w:val="00EA4EC7"/>
    <w:rsid w:val="00EB1CD2"/>
    <w:rsid w:val="00EB2597"/>
    <w:rsid w:val="00EB58A4"/>
    <w:rsid w:val="00EB59A3"/>
    <w:rsid w:val="00EC086E"/>
    <w:rsid w:val="00ED0737"/>
    <w:rsid w:val="00ED3356"/>
    <w:rsid w:val="00ED5496"/>
    <w:rsid w:val="00EF1691"/>
    <w:rsid w:val="00EF2609"/>
    <w:rsid w:val="00EF33AC"/>
    <w:rsid w:val="00F0219E"/>
    <w:rsid w:val="00F02CE0"/>
    <w:rsid w:val="00F069CC"/>
    <w:rsid w:val="00F16ED1"/>
    <w:rsid w:val="00F17AE6"/>
    <w:rsid w:val="00F2385F"/>
    <w:rsid w:val="00F31482"/>
    <w:rsid w:val="00F37AA0"/>
    <w:rsid w:val="00F433CA"/>
    <w:rsid w:val="00F433E2"/>
    <w:rsid w:val="00F445BB"/>
    <w:rsid w:val="00F47191"/>
    <w:rsid w:val="00F50C37"/>
    <w:rsid w:val="00F564BF"/>
    <w:rsid w:val="00F62281"/>
    <w:rsid w:val="00F626F9"/>
    <w:rsid w:val="00F7548B"/>
    <w:rsid w:val="00F756A8"/>
    <w:rsid w:val="00F86B4E"/>
    <w:rsid w:val="00F97A95"/>
    <w:rsid w:val="00FA65E5"/>
    <w:rsid w:val="00FB30C6"/>
    <w:rsid w:val="00FB570E"/>
    <w:rsid w:val="00FC48E5"/>
    <w:rsid w:val="00FC5069"/>
    <w:rsid w:val="00FC7895"/>
    <w:rsid w:val="00FD04CC"/>
    <w:rsid w:val="00FD292D"/>
    <w:rsid w:val="00FE587E"/>
    <w:rsid w:val="00FF4E5E"/>
    <w:rsid w:val="00FF5B08"/>
    <w:rsid w:val="00FF74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E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395768"/>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395768"/>
    <w:rPr>
      <w:rFonts w:eastAsiaTheme="minorEastAsia"/>
      <w:lang w:eastAsia="ru-RU"/>
    </w:rPr>
  </w:style>
  <w:style w:type="character" w:styleId="a5">
    <w:name w:val="page number"/>
    <w:basedOn w:val="a0"/>
    <w:rsid w:val="00395768"/>
  </w:style>
  <w:style w:type="character" w:styleId="a6">
    <w:name w:val="Hyperlink"/>
    <w:basedOn w:val="a0"/>
    <w:uiPriority w:val="99"/>
    <w:unhideWhenUsed/>
    <w:rsid w:val="00395768"/>
    <w:rPr>
      <w:color w:val="0000FF" w:themeColor="hyperlink"/>
      <w:u w:val="single"/>
    </w:rPr>
  </w:style>
  <w:style w:type="table" w:styleId="a7">
    <w:name w:val="Table Grid"/>
    <w:basedOn w:val="a1"/>
    <w:uiPriority w:val="59"/>
    <w:rsid w:val="00D83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A0121E"/>
    <w:pPr>
      <w:ind w:left="720"/>
      <w:contextualSpacing/>
    </w:pPr>
  </w:style>
  <w:style w:type="paragraph" w:styleId="a9">
    <w:name w:val="Normal (Web)"/>
    <w:basedOn w:val="a"/>
    <w:link w:val="aa"/>
    <w:uiPriority w:val="99"/>
    <w:unhideWhenUsed/>
    <w:rsid w:val="006D737E"/>
    <w:pPr>
      <w:spacing w:after="0" w:line="255" w:lineRule="atLeast"/>
    </w:pPr>
    <w:rPr>
      <w:rFonts w:ascii="Times New Roman" w:hAnsi="Times New Roman" w:cs="Times New Roman"/>
      <w:sz w:val="24"/>
      <w:szCs w:val="24"/>
    </w:rPr>
  </w:style>
  <w:style w:type="character" w:customStyle="1" w:styleId="aa">
    <w:name w:val="Обычный (веб) Знак"/>
    <w:link w:val="a9"/>
    <w:uiPriority w:val="99"/>
    <w:locked/>
    <w:rsid w:val="006D737E"/>
    <w:rPr>
      <w:rFonts w:ascii="Times New Roman" w:hAnsi="Times New Roman" w:cs="Times New Roman"/>
      <w:sz w:val="24"/>
      <w:szCs w:val="24"/>
    </w:rPr>
  </w:style>
  <w:style w:type="paragraph" w:styleId="ab">
    <w:name w:val="Balloon Text"/>
    <w:basedOn w:val="a"/>
    <w:link w:val="ac"/>
    <w:uiPriority w:val="99"/>
    <w:semiHidden/>
    <w:unhideWhenUsed/>
    <w:rsid w:val="0069104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910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395768"/>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395768"/>
    <w:rPr>
      <w:rFonts w:eastAsiaTheme="minorEastAsia"/>
      <w:lang w:eastAsia="ru-RU"/>
    </w:rPr>
  </w:style>
  <w:style w:type="character" w:styleId="a5">
    <w:name w:val="page number"/>
    <w:basedOn w:val="a0"/>
    <w:rsid w:val="00395768"/>
  </w:style>
  <w:style w:type="character" w:styleId="a6">
    <w:name w:val="Hyperlink"/>
    <w:basedOn w:val="a0"/>
    <w:uiPriority w:val="99"/>
    <w:unhideWhenUsed/>
    <w:rsid w:val="00395768"/>
    <w:rPr>
      <w:color w:val="0000FF" w:themeColor="hyperlink"/>
      <w:u w:val="single"/>
    </w:rPr>
  </w:style>
  <w:style w:type="table" w:styleId="a7">
    <w:name w:val="Table Grid"/>
    <w:basedOn w:val="a1"/>
    <w:uiPriority w:val="59"/>
    <w:rsid w:val="00D83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A0121E"/>
    <w:pPr>
      <w:ind w:left="720"/>
      <w:contextualSpacing/>
    </w:pPr>
  </w:style>
  <w:style w:type="paragraph" w:styleId="a9">
    <w:name w:val="Normal (Web)"/>
    <w:basedOn w:val="a"/>
    <w:link w:val="aa"/>
    <w:uiPriority w:val="99"/>
    <w:unhideWhenUsed/>
    <w:rsid w:val="006D737E"/>
    <w:pPr>
      <w:spacing w:after="0" w:line="255" w:lineRule="atLeast"/>
    </w:pPr>
    <w:rPr>
      <w:rFonts w:ascii="Times New Roman" w:hAnsi="Times New Roman" w:cs="Times New Roman"/>
      <w:sz w:val="24"/>
      <w:szCs w:val="24"/>
    </w:rPr>
  </w:style>
  <w:style w:type="character" w:customStyle="1" w:styleId="aa">
    <w:name w:val="Обычный (веб) Знак"/>
    <w:link w:val="a9"/>
    <w:uiPriority w:val="99"/>
    <w:locked/>
    <w:rsid w:val="006D737E"/>
    <w:rPr>
      <w:rFonts w:ascii="Times New Roman" w:hAnsi="Times New Roman" w:cs="Times New Roman"/>
      <w:sz w:val="24"/>
      <w:szCs w:val="24"/>
    </w:rPr>
  </w:style>
  <w:style w:type="paragraph" w:styleId="ab">
    <w:name w:val="Balloon Text"/>
    <w:basedOn w:val="a"/>
    <w:link w:val="ac"/>
    <w:uiPriority w:val="99"/>
    <w:semiHidden/>
    <w:unhideWhenUsed/>
    <w:rsid w:val="0069104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910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985306">
      <w:bodyDiv w:val="1"/>
      <w:marLeft w:val="0"/>
      <w:marRight w:val="0"/>
      <w:marTop w:val="0"/>
      <w:marBottom w:val="0"/>
      <w:divBdr>
        <w:top w:val="none" w:sz="0" w:space="0" w:color="auto"/>
        <w:left w:val="none" w:sz="0" w:space="0" w:color="auto"/>
        <w:bottom w:val="none" w:sz="0" w:space="0" w:color="auto"/>
        <w:right w:val="none" w:sz="0" w:space="0" w:color="auto"/>
      </w:divBdr>
    </w:div>
    <w:div w:id="1270701146">
      <w:bodyDiv w:val="1"/>
      <w:marLeft w:val="0"/>
      <w:marRight w:val="0"/>
      <w:marTop w:val="0"/>
      <w:marBottom w:val="0"/>
      <w:divBdr>
        <w:top w:val="none" w:sz="0" w:space="0" w:color="auto"/>
        <w:left w:val="none" w:sz="0" w:space="0" w:color="auto"/>
        <w:bottom w:val="none" w:sz="0" w:space="0" w:color="auto"/>
        <w:right w:val="none" w:sz="0" w:space="0" w:color="auto"/>
      </w:divBdr>
    </w:div>
    <w:div w:id="1411997852">
      <w:bodyDiv w:val="1"/>
      <w:marLeft w:val="0"/>
      <w:marRight w:val="0"/>
      <w:marTop w:val="0"/>
      <w:marBottom w:val="0"/>
      <w:divBdr>
        <w:top w:val="none" w:sz="0" w:space="0" w:color="auto"/>
        <w:left w:val="none" w:sz="0" w:space="0" w:color="auto"/>
        <w:bottom w:val="none" w:sz="0" w:space="0" w:color="auto"/>
        <w:right w:val="none" w:sz="0" w:space="0" w:color="auto"/>
      </w:divBdr>
    </w:div>
    <w:div w:id="1787966326">
      <w:bodyDiv w:val="1"/>
      <w:marLeft w:val="0"/>
      <w:marRight w:val="0"/>
      <w:marTop w:val="0"/>
      <w:marBottom w:val="0"/>
      <w:divBdr>
        <w:top w:val="none" w:sz="0" w:space="0" w:color="auto"/>
        <w:left w:val="none" w:sz="0" w:space="0" w:color="auto"/>
        <w:bottom w:val="none" w:sz="0" w:space="0" w:color="auto"/>
        <w:right w:val="none" w:sz="0" w:space="0" w:color="auto"/>
      </w:divBdr>
    </w:div>
    <w:div w:id="1907184650">
      <w:bodyDiv w:val="1"/>
      <w:marLeft w:val="0"/>
      <w:marRight w:val="0"/>
      <w:marTop w:val="0"/>
      <w:marBottom w:val="0"/>
      <w:divBdr>
        <w:top w:val="none" w:sz="0" w:space="0" w:color="auto"/>
        <w:left w:val="none" w:sz="0" w:space="0" w:color="auto"/>
        <w:bottom w:val="none" w:sz="0" w:space="0" w:color="auto"/>
        <w:right w:val="none" w:sz="0" w:space="0" w:color="auto"/>
      </w:divBdr>
    </w:div>
    <w:div w:id="204613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k_megapolis@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scrow@psbank.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berbank.ru/portalserver/sb-portal-ru/ru/s_m_business/call_cente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megapolistmb.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AB717-2A42-4568-B486-59B2AF587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8</Pages>
  <Words>4472</Words>
  <Characters>25496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Владелец</cp:lastModifiedBy>
  <cp:revision>143</cp:revision>
  <cp:lastPrinted>2021-05-17T06:45:00Z</cp:lastPrinted>
  <dcterms:created xsi:type="dcterms:W3CDTF">2018-02-16T10:36:00Z</dcterms:created>
  <dcterms:modified xsi:type="dcterms:W3CDTF">2021-07-14T07:59:00Z</dcterms:modified>
</cp:coreProperties>
</file>